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ED61A" w14:textId="77777777" w:rsidR="00C16D02" w:rsidRPr="00C16D02" w:rsidRDefault="00C16D02" w:rsidP="00C16D0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r w:rsidRPr="00C16D02">
        <w:rPr>
          <w:rFonts w:ascii="Times New Roman" w:eastAsia="Times New Roman" w:hAnsi="Times New Roman" w:cs="Times New Roman"/>
          <w:b/>
          <w:bCs/>
          <w:kern w:val="36"/>
          <w:sz w:val="48"/>
          <w:szCs w:val="48"/>
          <w:lang w:eastAsia="ru-RU"/>
        </w:rPr>
        <w:t>Политика обработки персональных данных</w:t>
      </w:r>
    </w:p>
    <w:bookmarkEnd w:id="0"/>
    <w:p w14:paraId="2A68A2AD"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 xml:space="preserve">Настоящая Политика обработки персональных данных (далее — </w:t>
      </w:r>
      <w:r w:rsidRPr="00C16D02">
        <w:rPr>
          <w:rFonts w:ascii="Times New Roman" w:eastAsia="Times New Roman" w:hAnsi="Times New Roman" w:cs="Times New Roman"/>
          <w:b/>
          <w:bCs/>
          <w:sz w:val="24"/>
          <w:szCs w:val="24"/>
          <w:lang w:eastAsia="ru-RU"/>
        </w:rPr>
        <w:t>Политика</w:t>
      </w:r>
      <w:r w:rsidRPr="00C16D02">
        <w:rPr>
          <w:rFonts w:ascii="Times New Roman" w:eastAsia="Times New Roman" w:hAnsi="Times New Roman" w:cs="Times New Roman"/>
          <w:sz w:val="24"/>
          <w:szCs w:val="24"/>
          <w:lang w:eastAsia="ru-RU"/>
        </w:rPr>
        <w:t xml:space="preserve">) составлена в соответствии с Федеральным законом от 27.07.2006 № 152-ФЗ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C16D02">
        <w:rPr>
          <w:rFonts w:ascii="Times New Roman" w:eastAsia="Times New Roman" w:hAnsi="Times New Roman" w:cs="Times New Roman"/>
          <w:b/>
          <w:bCs/>
          <w:sz w:val="24"/>
          <w:szCs w:val="24"/>
          <w:lang w:eastAsia="ru-RU"/>
        </w:rPr>
        <w:t>Обществом с ограниченной ответственностью «ЛАЗЕР-ТОР»</w:t>
      </w:r>
      <w:r w:rsidRPr="00C16D02">
        <w:rPr>
          <w:rFonts w:ascii="Times New Roman" w:eastAsia="Times New Roman" w:hAnsi="Times New Roman" w:cs="Times New Roman"/>
          <w:sz w:val="24"/>
          <w:szCs w:val="24"/>
          <w:lang w:eastAsia="ru-RU"/>
        </w:rPr>
        <w:t xml:space="preserve"> (далее — </w:t>
      </w:r>
      <w:r w:rsidRPr="00C16D02">
        <w:rPr>
          <w:rFonts w:ascii="Times New Roman" w:eastAsia="Times New Roman" w:hAnsi="Times New Roman" w:cs="Times New Roman"/>
          <w:b/>
          <w:bCs/>
          <w:sz w:val="24"/>
          <w:szCs w:val="24"/>
          <w:lang w:eastAsia="ru-RU"/>
        </w:rPr>
        <w:t>Оператор</w:t>
      </w:r>
      <w:r w:rsidRPr="00C16D02">
        <w:rPr>
          <w:rFonts w:ascii="Times New Roman" w:eastAsia="Times New Roman" w:hAnsi="Times New Roman" w:cs="Times New Roman"/>
          <w:sz w:val="24"/>
          <w:szCs w:val="24"/>
          <w:lang w:eastAsia="ru-RU"/>
        </w:rPr>
        <w:t>).</w:t>
      </w:r>
    </w:p>
    <w:p w14:paraId="0B358AD0"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b/>
          <w:bCs/>
          <w:sz w:val="24"/>
          <w:szCs w:val="24"/>
          <w:lang w:eastAsia="ru-RU"/>
        </w:rPr>
        <w:t>Оператор:</w:t>
      </w:r>
      <w:r w:rsidRPr="00C16D02">
        <w:rPr>
          <w:rFonts w:ascii="Times New Roman" w:eastAsia="Times New Roman" w:hAnsi="Times New Roman" w:cs="Times New Roman"/>
          <w:sz w:val="24"/>
          <w:szCs w:val="24"/>
          <w:lang w:eastAsia="ru-RU"/>
        </w:rPr>
        <w:t xml:space="preserve"> ООО «ЛАЗЕР-ТОР»</w:t>
      </w:r>
      <w:r w:rsidRPr="00C16D02">
        <w:rPr>
          <w:rFonts w:ascii="Times New Roman" w:eastAsia="Times New Roman" w:hAnsi="Times New Roman" w:cs="Times New Roman"/>
          <w:sz w:val="24"/>
          <w:szCs w:val="24"/>
          <w:lang w:eastAsia="ru-RU"/>
        </w:rPr>
        <w:br/>
      </w:r>
      <w:r w:rsidRPr="00C16D02">
        <w:rPr>
          <w:rFonts w:ascii="Times New Roman" w:eastAsia="Times New Roman" w:hAnsi="Times New Roman" w:cs="Times New Roman"/>
          <w:b/>
          <w:bCs/>
          <w:sz w:val="24"/>
          <w:szCs w:val="24"/>
          <w:lang w:eastAsia="ru-RU"/>
        </w:rPr>
        <w:t>ИНН:</w:t>
      </w:r>
      <w:r w:rsidRPr="00C16D02">
        <w:rPr>
          <w:rFonts w:ascii="Times New Roman" w:eastAsia="Times New Roman" w:hAnsi="Times New Roman" w:cs="Times New Roman"/>
          <w:sz w:val="24"/>
          <w:szCs w:val="24"/>
          <w:lang w:eastAsia="ru-RU"/>
        </w:rPr>
        <w:t xml:space="preserve"> 7816705199</w:t>
      </w:r>
      <w:r w:rsidRPr="00C16D02">
        <w:rPr>
          <w:rFonts w:ascii="Times New Roman" w:eastAsia="Times New Roman" w:hAnsi="Times New Roman" w:cs="Times New Roman"/>
          <w:sz w:val="24"/>
          <w:szCs w:val="24"/>
          <w:lang w:eastAsia="ru-RU"/>
        </w:rPr>
        <w:br/>
      </w:r>
      <w:r w:rsidRPr="00C16D02">
        <w:rPr>
          <w:rFonts w:ascii="Times New Roman" w:eastAsia="Times New Roman" w:hAnsi="Times New Roman" w:cs="Times New Roman"/>
          <w:b/>
          <w:bCs/>
          <w:sz w:val="24"/>
          <w:szCs w:val="24"/>
          <w:lang w:eastAsia="ru-RU"/>
        </w:rPr>
        <w:t>ОГРН:</w:t>
      </w:r>
      <w:r w:rsidRPr="00C16D02">
        <w:rPr>
          <w:rFonts w:ascii="Times New Roman" w:eastAsia="Times New Roman" w:hAnsi="Times New Roman" w:cs="Times New Roman"/>
          <w:sz w:val="24"/>
          <w:szCs w:val="24"/>
          <w:lang w:eastAsia="ru-RU"/>
        </w:rPr>
        <w:t xml:space="preserve"> 1207800036905</w:t>
      </w:r>
      <w:r w:rsidRPr="00C16D02">
        <w:rPr>
          <w:rFonts w:ascii="Times New Roman" w:eastAsia="Times New Roman" w:hAnsi="Times New Roman" w:cs="Times New Roman"/>
          <w:sz w:val="24"/>
          <w:szCs w:val="24"/>
          <w:lang w:eastAsia="ru-RU"/>
        </w:rPr>
        <w:br/>
      </w:r>
      <w:r w:rsidRPr="00C16D02">
        <w:rPr>
          <w:rFonts w:ascii="Times New Roman" w:eastAsia="Times New Roman" w:hAnsi="Times New Roman" w:cs="Times New Roman"/>
          <w:b/>
          <w:bCs/>
          <w:sz w:val="24"/>
          <w:szCs w:val="24"/>
          <w:lang w:eastAsia="ru-RU"/>
        </w:rPr>
        <w:t>Адрес:</w:t>
      </w:r>
      <w:r w:rsidRPr="00C16D02">
        <w:rPr>
          <w:rFonts w:ascii="Times New Roman" w:eastAsia="Times New Roman" w:hAnsi="Times New Roman" w:cs="Times New Roman"/>
          <w:sz w:val="24"/>
          <w:szCs w:val="24"/>
          <w:lang w:eastAsia="ru-RU"/>
        </w:rPr>
        <w:t xml:space="preserve"> 192289, г. Санкт-Петербург, проспект Девятого Января, д. 57, литера А</w:t>
      </w:r>
      <w:r w:rsidRPr="00C16D02">
        <w:rPr>
          <w:rFonts w:ascii="Times New Roman" w:eastAsia="Times New Roman" w:hAnsi="Times New Roman" w:cs="Times New Roman"/>
          <w:sz w:val="24"/>
          <w:szCs w:val="24"/>
          <w:lang w:eastAsia="ru-RU"/>
        </w:rPr>
        <w:br/>
      </w:r>
      <w:r w:rsidRPr="00C16D02">
        <w:rPr>
          <w:rFonts w:ascii="Times New Roman" w:eastAsia="Times New Roman" w:hAnsi="Times New Roman" w:cs="Times New Roman"/>
          <w:b/>
          <w:bCs/>
          <w:sz w:val="24"/>
          <w:szCs w:val="24"/>
          <w:lang w:eastAsia="ru-RU"/>
        </w:rPr>
        <w:t>E-</w:t>
      </w:r>
      <w:proofErr w:type="spellStart"/>
      <w:r w:rsidRPr="00C16D02">
        <w:rPr>
          <w:rFonts w:ascii="Times New Roman" w:eastAsia="Times New Roman" w:hAnsi="Times New Roman" w:cs="Times New Roman"/>
          <w:b/>
          <w:bCs/>
          <w:sz w:val="24"/>
          <w:szCs w:val="24"/>
          <w:lang w:eastAsia="ru-RU"/>
        </w:rPr>
        <w:t>mail</w:t>
      </w:r>
      <w:proofErr w:type="spellEnd"/>
      <w:r w:rsidRPr="00C16D02">
        <w:rPr>
          <w:rFonts w:ascii="Times New Roman" w:eastAsia="Times New Roman" w:hAnsi="Times New Roman" w:cs="Times New Roman"/>
          <w:b/>
          <w:bCs/>
          <w:sz w:val="24"/>
          <w:szCs w:val="24"/>
          <w:lang w:eastAsia="ru-RU"/>
        </w:rPr>
        <w:t>:</w:t>
      </w:r>
      <w:r w:rsidRPr="00C16D02">
        <w:rPr>
          <w:rFonts w:ascii="Times New Roman" w:eastAsia="Times New Roman" w:hAnsi="Times New Roman" w:cs="Times New Roman"/>
          <w:sz w:val="24"/>
          <w:szCs w:val="24"/>
          <w:lang w:eastAsia="ru-RU"/>
        </w:rPr>
        <w:t xml:space="preserve"> </w:t>
      </w:r>
      <w:hyperlink r:id="rId5" w:history="1">
        <w:r w:rsidRPr="00C16D02">
          <w:rPr>
            <w:rFonts w:ascii="Times New Roman" w:eastAsia="Times New Roman" w:hAnsi="Times New Roman" w:cs="Times New Roman"/>
            <w:color w:val="0000FF"/>
            <w:sz w:val="24"/>
            <w:szCs w:val="24"/>
            <w:u w:val="single"/>
            <w:lang w:eastAsia="ru-RU"/>
          </w:rPr>
          <w:t>info@lasertor.ru</w:t>
        </w:r>
      </w:hyperlink>
      <w:r w:rsidRPr="00C16D02">
        <w:rPr>
          <w:rFonts w:ascii="Times New Roman" w:eastAsia="Times New Roman" w:hAnsi="Times New Roman" w:cs="Times New Roman"/>
          <w:sz w:val="24"/>
          <w:szCs w:val="24"/>
          <w:lang w:eastAsia="ru-RU"/>
        </w:rPr>
        <w:br/>
      </w:r>
      <w:r w:rsidRPr="00C16D02">
        <w:rPr>
          <w:rFonts w:ascii="Times New Roman" w:eastAsia="Times New Roman" w:hAnsi="Times New Roman" w:cs="Times New Roman"/>
          <w:b/>
          <w:bCs/>
          <w:sz w:val="24"/>
          <w:szCs w:val="24"/>
          <w:lang w:eastAsia="ru-RU"/>
        </w:rPr>
        <w:t>Телефон:</w:t>
      </w:r>
      <w:r w:rsidRPr="00C16D02">
        <w:rPr>
          <w:rFonts w:ascii="Times New Roman" w:eastAsia="Times New Roman" w:hAnsi="Times New Roman" w:cs="Times New Roman"/>
          <w:sz w:val="24"/>
          <w:szCs w:val="24"/>
          <w:lang w:eastAsia="ru-RU"/>
        </w:rPr>
        <w:t xml:space="preserve"> +7 (812) 309-93-32</w:t>
      </w:r>
      <w:r w:rsidRPr="00C16D02">
        <w:rPr>
          <w:rFonts w:ascii="Times New Roman" w:eastAsia="Times New Roman" w:hAnsi="Times New Roman" w:cs="Times New Roman"/>
          <w:sz w:val="24"/>
          <w:szCs w:val="24"/>
          <w:lang w:eastAsia="ru-RU"/>
        </w:rPr>
        <w:br/>
      </w:r>
      <w:r w:rsidRPr="00C16D02">
        <w:rPr>
          <w:rFonts w:ascii="Times New Roman" w:eastAsia="Times New Roman" w:hAnsi="Times New Roman" w:cs="Times New Roman"/>
          <w:b/>
          <w:bCs/>
          <w:sz w:val="24"/>
          <w:szCs w:val="24"/>
          <w:lang w:eastAsia="ru-RU"/>
        </w:rPr>
        <w:t>Сайт:</w:t>
      </w:r>
      <w:r w:rsidRPr="00C16D02">
        <w:rPr>
          <w:rFonts w:ascii="Times New Roman" w:eastAsia="Times New Roman" w:hAnsi="Times New Roman" w:cs="Times New Roman"/>
          <w:sz w:val="24"/>
          <w:szCs w:val="24"/>
          <w:lang w:eastAsia="ru-RU"/>
        </w:rPr>
        <w:t xml:space="preserve"> </w:t>
      </w:r>
      <w:hyperlink r:id="rId6" w:history="1">
        <w:r w:rsidRPr="00C16D02">
          <w:rPr>
            <w:rFonts w:ascii="Times New Roman" w:eastAsia="Times New Roman" w:hAnsi="Times New Roman" w:cs="Times New Roman"/>
            <w:color w:val="0000FF"/>
            <w:sz w:val="24"/>
            <w:szCs w:val="24"/>
            <w:u w:val="single"/>
            <w:lang w:eastAsia="ru-RU"/>
          </w:rPr>
          <w:t>https://lasertor.ru/</w:t>
        </w:r>
      </w:hyperlink>
    </w:p>
    <w:p w14:paraId="201AF760"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1. Общие цели обработки персональных данных</w:t>
      </w:r>
    </w:p>
    <w:p w14:paraId="4590DEFD"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1.1. Оператор осуществляет обработку персональных данных в целях:</w:t>
      </w:r>
    </w:p>
    <w:p w14:paraId="61C763D4"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 xml:space="preserve">обеспечения работы сайта </w:t>
      </w:r>
      <w:hyperlink r:id="rId7" w:history="1">
        <w:r w:rsidRPr="00C16D02">
          <w:rPr>
            <w:rFonts w:ascii="Times New Roman" w:eastAsia="Times New Roman" w:hAnsi="Times New Roman" w:cs="Times New Roman"/>
            <w:color w:val="0000FF"/>
            <w:sz w:val="24"/>
            <w:szCs w:val="24"/>
            <w:u w:val="single"/>
            <w:lang w:eastAsia="ru-RU"/>
          </w:rPr>
          <w:t>https://lasertor.ru/</w:t>
        </w:r>
      </w:hyperlink>
      <w:r w:rsidRPr="00C16D02">
        <w:rPr>
          <w:rFonts w:ascii="Times New Roman" w:eastAsia="Times New Roman" w:hAnsi="Times New Roman" w:cs="Times New Roman"/>
          <w:sz w:val="24"/>
          <w:szCs w:val="24"/>
          <w:lang w:eastAsia="ru-RU"/>
        </w:rPr>
        <w:t xml:space="preserve"> и предоставления его функциональных возможностей;</w:t>
      </w:r>
    </w:p>
    <w:p w14:paraId="394DA6A4"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обработки заявок, запросов и обращений пользователей;</w:t>
      </w:r>
    </w:p>
    <w:p w14:paraId="72FEA742"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консультирования пользователей по вопросам выбора, приобретения, эксплуатации и обслуживания оборудования;</w:t>
      </w:r>
    </w:p>
    <w:p w14:paraId="2E638C55"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оформления и исполнения заказов;</w:t>
      </w:r>
    </w:p>
    <w:p w14:paraId="3C0B6E5F"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подготовки коммерческих предложений и счетов;</w:t>
      </w:r>
    </w:p>
    <w:p w14:paraId="1D961605"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организации доставки и получения оборудования;</w:t>
      </w:r>
    </w:p>
    <w:p w14:paraId="21D779B0"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записи пользователей на демонстрацию оборудования;</w:t>
      </w:r>
    </w:p>
    <w:p w14:paraId="62640D6F"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обработки заявок на обратный звонок;</w:t>
      </w:r>
    </w:p>
    <w:p w14:paraId="33643384"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обработки запросов на получение специальной цены и сообщений о более низкой цене;</w:t>
      </w:r>
    </w:p>
    <w:p w14:paraId="261920C7"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обработки обращений по вопросам кредита, рассрочки и лизинга;</w:t>
      </w:r>
    </w:p>
    <w:p w14:paraId="2D0B3342"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гарантийного и сервисного обслуживания;</w:t>
      </w:r>
    </w:p>
    <w:p w14:paraId="21BA30F6"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выполнения обязательств Оператора перед клиентами;</w:t>
      </w:r>
    </w:p>
    <w:p w14:paraId="7EF519DE"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выполнения требований законодательства Российской Федерации;</w:t>
      </w:r>
    </w:p>
    <w:p w14:paraId="1BEE44F3"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обеспечения безопасности сайта и предотвращения неправомерных действий;</w:t>
      </w:r>
    </w:p>
    <w:p w14:paraId="1ED7D5F4" w14:textId="77777777" w:rsidR="00C16D02" w:rsidRPr="00C16D02" w:rsidRDefault="00C16D02" w:rsidP="00C16D0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анализа работы сайта и улучшения его функциональности.</w:t>
      </w:r>
    </w:p>
    <w:p w14:paraId="5937A38B"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2. Цели сбора персональных данных</w:t>
      </w:r>
    </w:p>
    <w:p w14:paraId="4689E449"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2.1. Персональные данные могут собираться и обрабатываться при:</w:t>
      </w:r>
    </w:p>
    <w:p w14:paraId="3307A7BA"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оформлении заказа через сайт;</w:t>
      </w:r>
    </w:p>
    <w:p w14:paraId="47BA50EE"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использовании функции «Купить в 1 клик»;</w:t>
      </w:r>
    </w:p>
    <w:p w14:paraId="51BF8371"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заказе обратного звонка;</w:t>
      </w:r>
    </w:p>
    <w:p w14:paraId="3B225CBE"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отправке заявки на подбор оборудования;</w:t>
      </w:r>
    </w:p>
    <w:p w14:paraId="304CC4EF"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отправке запроса на получение специальной цены;</w:t>
      </w:r>
    </w:p>
    <w:p w14:paraId="0C2BCB7C"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lastRenderedPageBreak/>
        <w:t>отправке формы «Нашли цену дешевле?»;</w:t>
      </w:r>
    </w:p>
    <w:p w14:paraId="072A128A"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записи на демонстрацию оборудования;</w:t>
      </w:r>
    </w:p>
    <w:p w14:paraId="7415FE56"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направлении вопросов специалистам или руководителю компании;</w:t>
      </w:r>
    </w:p>
    <w:p w14:paraId="0ACB3104"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обращении в сервисную службу;</w:t>
      </w:r>
    </w:p>
    <w:p w14:paraId="30241F06"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подаче заявки на кредит, рассрочку или лизинг;</w:t>
      </w:r>
    </w:p>
    <w:p w14:paraId="74C70856"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отправке сообщений через формы обратной связи;</w:t>
      </w:r>
    </w:p>
    <w:p w14:paraId="1297BF4F"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отправке документов и файлов через формы сайта;</w:t>
      </w:r>
    </w:p>
    <w:p w14:paraId="6292FB1C"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организации доставки оборудования;</w:t>
      </w:r>
    </w:p>
    <w:p w14:paraId="3BB850F7"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обращении по вопросам гарантии, ремонта и технического обслуживания;</w:t>
      </w:r>
    </w:p>
    <w:p w14:paraId="2906EDDF" w14:textId="77777777" w:rsidR="00C16D02" w:rsidRPr="00C16D02" w:rsidRDefault="00C16D02" w:rsidP="00C16D0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 xml:space="preserve">использовании </w:t>
      </w:r>
      <w:proofErr w:type="spellStart"/>
      <w:r w:rsidRPr="00C16D02">
        <w:rPr>
          <w:rFonts w:ascii="Times New Roman" w:eastAsia="Times New Roman" w:hAnsi="Times New Roman" w:cs="Times New Roman"/>
          <w:sz w:val="24"/>
          <w:szCs w:val="24"/>
          <w:lang w:eastAsia="ru-RU"/>
        </w:rPr>
        <w:t>cookies</w:t>
      </w:r>
      <w:proofErr w:type="spellEnd"/>
      <w:r w:rsidRPr="00C16D02">
        <w:rPr>
          <w:rFonts w:ascii="Times New Roman" w:eastAsia="Times New Roman" w:hAnsi="Times New Roman" w:cs="Times New Roman"/>
          <w:sz w:val="24"/>
          <w:szCs w:val="24"/>
          <w:lang w:eastAsia="ru-RU"/>
        </w:rPr>
        <w:t xml:space="preserve"> и сервисов веб-аналитики, в том числе </w:t>
      </w:r>
      <w:proofErr w:type="spellStart"/>
      <w:r w:rsidRPr="00C16D02">
        <w:rPr>
          <w:rFonts w:ascii="Times New Roman" w:eastAsia="Times New Roman" w:hAnsi="Times New Roman" w:cs="Times New Roman"/>
          <w:sz w:val="24"/>
          <w:szCs w:val="24"/>
          <w:lang w:eastAsia="ru-RU"/>
        </w:rPr>
        <w:t>Яндекс.Метрики</w:t>
      </w:r>
      <w:proofErr w:type="spellEnd"/>
      <w:r w:rsidRPr="00C16D02">
        <w:rPr>
          <w:rFonts w:ascii="Times New Roman" w:eastAsia="Times New Roman" w:hAnsi="Times New Roman" w:cs="Times New Roman"/>
          <w:sz w:val="24"/>
          <w:szCs w:val="24"/>
          <w:lang w:eastAsia="ru-RU"/>
        </w:rPr>
        <w:t>.</w:t>
      </w:r>
    </w:p>
    <w:p w14:paraId="09E04B32"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3. Правовые основания обработки персональных данных</w:t>
      </w:r>
    </w:p>
    <w:p w14:paraId="7CB18611"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3.1. Правовыми основаниями обработки персональных данных являются:</w:t>
      </w:r>
    </w:p>
    <w:p w14:paraId="41713043" w14:textId="77777777" w:rsidR="00C16D02" w:rsidRPr="00C16D02" w:rsidRDefault="00C16D02" w:rsidP="00C16D0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Федеральный закон от 27.07.2006 № 152-ФЗ «О персональных данных»;</w:t>
      </w:r>
    </w:p>
    <w:p w14:paraId="2E555E5F" w14:textId="77777777" w:rsidR="00C16D02" w:rsidRPr="00C16D02" w:rsidRDefault="00C16D02" w:rsidP="00C16D0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иные нормативные правовые акты Российской Федерации;</w:t>
      </w:r>
    </w:p>
    <w:p w14:paraId="1C1228CC" w14:textId="77777777" w:rsidR="00C16D02" w:rsidRPr="00C16D02" w:rsidRDefault="00C16D02" w:rsidP="00C16D0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договоры, заключаемые между Оператором и субъектом персональных данных;</w:t>
      </w:r>
    </w:p>
    <w:p w14:paraId="7FB3DC1E" w14:textId="77777777" w:rsidR="00C16D02" w:rsidRPr="00C16D02" w:rsidRDefault="00C16D02" w:rsidP="00C16D0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необходимость совершения действий по инициативе субъекта персональных данных до заключения договора;</w:t>
      </w:r>
    </w:p>
    <w:p w14:paraId="32106C13" w14:textId="77777777" w:rsidR="00C16D02" w:rsidRPr="00C16D02" w:rsidRDefault="00C16D02" w:rsidP="00C16D0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согласие субъекта персональных данных на обработку его персональных данных;</w:t>
      </w:r>
    </w:p>
    <w:p w14:paraId="3B0EF470" w14:textId="77777777" w:rsidR="00C16D02" w:rsidRPr="00C16D02" w:rsidRDefault="00C16D02" w:rsidP="00C16D0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необходимость выполнения обязанностей, возложенных на Оператора законодательством Российской Федерации;</w:t>
      </w:r>
    </w:p>
    <w:p w14:paraId="47C436DE" w14:textId="77777777" w:rsidR="00C16D02" w:rsidRPr="00C16D02" w:rsidRDefault="00C16D02" w:rsidP="00C16D0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осуществление прав и законных интересов Оператора или третьих лиц при условии, что при этом не нарушаются права и свободы субъекта персональных данных.</w:t>
      </w:r>
    </w:p>
    <w:p w14:paraId="4D79B5BE"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4. Категории субъектов и обрабатываемых данных</w:t>
      </w:r>
    </w:p>
    <w:p w14:paraId="513E24B8"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4.1. К категориям субъектов персональных данных относятся:</w:t>
      </w:r>
    </w:p>
    <w:p w14:paraId="581399DC" w14:textId="77777777" w:rsidR="00C16D02" w:rsidRPr="00C16D02" w:rsidRDefault="00C16D02" w:rsidP="00C16D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посетители сайта;</w:t>
      </w:r>
    </w:p>
    <w:p w14:paraId="03025FCC" w14:textId="77777777" w:rsidR="00C16D02" w:rsidRPr="00C16D02" w:rsidRDefault="00C16D02" w:rsidP="00C16D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потенциальные покупатели;</w:t>
      </w:r>
    </w:p>
    <w:p w14:paraId="0D21C48B" w14:textId="77777777" w:rsidR="00C16D02" w:rsidRPr="00C16D02" w:rsidRDefault="00C16D02" w:rsidP="00C16D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покупатели и заказчики;</w:t>
      </w:r>
    </w:p>
    <w:p w14:paraId="637DBB26" w14:textId="77777777" w:rsidR="00C16D02" w:rsidRPr="00C16D02" w:rsidRDefault="00C16D02" w:rsidP="00C16D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представители юридических лиц и индивидуальных предпринимателей;</w:t>
      </w:r>
    </w:p>
    <w:p w14:paraId="6981898B" w14:textId="77777777" w:rsidR="00C16D02" w:rsidRPr="00C16D02" w:rsidRDefault="00C16D02" w:rsidP="00C16D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лица, направляющие заявки, обращения и запросы;</w:t>
      </w:r>
    </w:p>
    <w:p w14:paraId="298687DE" w14:textId="77777777" w:rsidR="00C16D02" w:rsidRPr="00C16D02" w:rsidRDefault="00C16D02" w:rsidP="00C16D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лица, заказывающие обратный звонок;</w:t>
      </w:r>
    </w:p>
    <w:p w14:paraId="2917187B" w14:textId="77777777" w:rsidR="00C16D02" w:rsidRPr="00C16D02" w:rsidRDefault="00C16D02" w:rsidP="00C16D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лица, записывающиеся на демонстрацию оборудования;</w:t>
      </w:r>
    </w:p>
    <w:p w14:paraId="7612EF70" w14:textId="77777777" w:rsidR="00C16D02" w:rsidRPr="00C16D02" w:rsidRDefault="00C16D02" w:rsidP="00C16D0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лица, обращающиеся за гарантийным или сервисным обслуживанием.</w:t>
      </w:r>
    </w:p>
    <w:p w14:paraId="4F7883D6"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4.2. В зависимости от используемых функций сайта Оператор может обрабатывать следующие персональные данные:</w:t>
      </w:r>
    </w:p>
    <w:p w14:paraId="5D669529"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фамилия, имя, отчество;</w:t>
      </w:r>
    </w:p>
    <w:p w14:paraId="43753FBA"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имя, указанное пользователем;</w:t>
      </w:r>
    </w:p>
    <w:p w14:paraId="041AA9C0"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номер телефона;</w:t>
      </w:r>
    </w:p>
    <w:p w14:paraId="0DEEE2CD"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адрес электронной почты;</w:t>
      </w:r>
    </w:p>
    <w:p w14:paraId="207F80DB"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наименование организации;</w:t>
      </w:r>
    </w:p>
    <w:p w14:paraId="567F15BE"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сведения, указанные пользователем в комментарии или сообщении;</w:t>
      </w:r>
    </w:p>
    <w:p w14:paraId="6471FF1A"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lastRenderedPageBreak/>
        <w:t>адрес и иные сведения, необходимые для организации доставки;</w:t>
      </w:r>
    </w:p>
    <w:p w14:paraId="04546390"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сведения о заказанном или интересующем пользователя оборудовании;</w:t>
      </w:r>
    </w:p>
    <w:p w14:paraId="347C39FE"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количество товара;</w:t>
      </w:r>
    </w:p>
    <w:p w14:paraId="1CC9A555"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сведения о заявках, заказах и обращениях;</w:t>
      </w:r>
    </w:p>
    <w:p w14:paraId="7ED88278"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сведения, содержащиеся в документах и файлах, добровольно прикрепляемых пользователем к форме;</w:t>
      </w:r>
    </w:p>
    <w:p w14:paraId="53123891"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IP-адрес;</w:t>
      </w:r>
    </w:p>
    <w:p w14:paraId="7D10FFFE"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16D02">
        <w:rPr>
          <w:rFonts w:ascii="Times New Roman" w:eastAsia="Times New Roman" w:hAnsi="Times New Roman" w:cs="Times New Roman"/>
          <w:sz w:val="24"/>
          <w:szCs w:val="24"/>
          <w:lang w:eastAsia="ru-RU"/>
        </w:rPr>
        <w:t>cookies</w:t>
      </w:r>
      <w:proofErr w:type="spellEnd"/>
      <w:r w:rsidRPr="00C16D02">
        <w:rPr>
          <w:rFonts w:ascii="Times New Roman" w:eastAsia="Times New Roman" w:hAnsi="Times New Roman" w:cs="Times New Roman"/>
          <w:sz w:val="24"/>
          <w:szCs w:val="24"/>
          <w:lang w:eastAsia="ru-RU"/>
        </w:rPr>
        <w:t>;</w:t>
      </w:r>
    </w:p>
    <w:p w14:paraId="1039B401"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сведения о браузере и устройстве;</w:t>
      </w:r>
    </w:p>
    <w:p w14:paraId="10BB403D"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дата и время посещения сайта;</w:t>
      </w:r>
    </w:p>
    <w:p w14:paraId="7A9C2EA3"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информация о действиях пользователя на сайте;</w:t>
      </w:r>
    </w:p>
    <w:p w14:paraId="54B6122F"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источник перехода на сайт;</w:t>
      </w:r>
    </w:p>
    <w:p w14:paraId="67E46F5C" w14:textId="77777777" w:rsidR="00C16D02" w:rsidRPr="00C16D02" w:rsidRDefault="00C16D02" w:rsidP="00C16D0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иные технические сведения, автоматически передаваемые при использовании сайта.</w:t>
      </w:r>
    </w:p>
    <w:p w14:paraId="419117E7"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4.3.</w:t>
      </w:r>
    </w:p>
    <w:p w14:paraId="764EDFF1"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Оператор не осуществляет целенаправленный сбор специальных категорий персональных данных, касающихся расовой или национальной принадлежности, политических взглядов, религиозных или философских убеждений, состояния здоровья и интимной жизни.</w:t>
      </w:r>
    </w:p>
    <w:p w14:paraId="4AF21763"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Пользователям рекомендуется не направлять через формы сайта документы и сведения, не требующиеся для рассмотрения конкретного обращения.</w:t>
      </w:r>
    </w:p>
    <w:p w14:paraId="44780E1A"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4.4.</w:t>
      </w:r>
    </w:p>
    <w:p w14:paraId="4CC1CCD1"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Оператор не осуществляет обработку биометрических персональных данных через сайт, если соответствующая функциональность отдельно не внедрена Оператором.</w:t>
      </w:r>
    </w:p>
    <w:p w14:paraId="41DB51CE"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5. Порядок и условия обработки персональных данных</w:t>
      </w:r>
    </w:p>
    <w:p w14:paraId="15DE2A8C"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5.1.</w:t>
      </w:r>
    </w:p>
    <w:p w14:paraId="0713071E"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Обработка персональных данных может включать:</w:t>
      </w:r>
    </w:p>
    <w:p w14:paraId="0004BD9A"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сбор;</w:t>
      </w:r>
    </w:p>
    <w:p w14:paraId="50EA7D28"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запись;</w:t>
      </w:r>
    </w:p>
    <w:p w14:paraId="4ED05AEC"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систематизацию;</w:t>
      </w:r>
    </w:p>
    <w:p w14:paraId="2A3CECF2"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накопление;</w:t>
      </w:r>
    </w:p>
    <w:p w14:paraId="7E5AD840"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хранение;</w:t>
      </w:r>
    </w:p>
    <w:p w14:paraId="7E27155E"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уточнение и обновление;</w:t>
      </w:r>
    </w:p>
    <w:p w14:paraId="3C6BBCBF"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изменение;</w:t>
      </w:r>
    </w:p>
    <w:p w14:paraId="0C34C022"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извлечение;</w:t>
      </w:r>
    </w:p>
    <w:p w14:paraId="5EBB9C89"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использование;</w:t>
      </w:r>
    </w:p>
    <w:p w14:paraId="5E7118D9"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передачу и предоставление;</w:t>
      </w:r>
    </w:p>
    <w:p w14:paraId="33D317F2"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обезличивание;</w:t>
      </w:r>
    </w:p>
    <w:p w14:paraId="444A73F5"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блокирование;</w:t>
      </w:r>
    </w:p>
    <w:p w14:paraId="774F5E0F"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удаление;</w:t>
      </w:r>
    </w:p>
    <w:p w14:paraId="3AD86068" w14:textId="77777777" w:rsidR="00C16D02" w:rsidRPr="00C16D02" w:rsidRDefault="00C16D02" w:rsidP="00C16D0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уничтожение персональных данных.</w:t>
      </w:r>
    </w:p>
    <w:p w14:paraId="19F75278"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5.2.</w:t>
      </w:r>
    </w:p>
    <w:p w14:paraId="40239385"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lastRenderedPageBreak/>
        <w:t>Обработка персональных данных может осуществляться как с использованием средств автоматизации, так и без использования таких средств.</w:t>
      </w:r>
    </w:p>
    <w:p w14:paraId="2FDF2B8F"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5.3.</w:t>
      </w:r>
    </w:p>
    <w:p w14:paraId="1F96E96A"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Оператор обрабатывает только те персональные данные, которые необходимы для достижения заявленных целей обработки.</w:t>
      </w:r>
    </w:p>
    <w:p w14:paraId="7B854086"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5.4.</w:t>
      </w:r>
    </w:p>
    <w:p w14:paraId="42095DA6"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Доступ к персональным данным предоставляется только сотрудникам и иным уполномоченным лицам Оператора, которым такой доступ необходим для выполнения должностных или договорных обязанностей.</w:t>
      </w:r>
    </w:p>
    <w:p w14:paraId="7C5A84A4"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5.5.</w:t>
      </w:r>
    </w:p>
    <w:p w14:paraId="379F7187"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Оператор не раскрывает персональные данные третьим лицам без законного основания, за исключением случаев, предусмотренных настоящей Политикой и законодательством Российской Федерации.</w:t>
      </w:r>
    </w:p>
    <w:p w14:paraId="7AD31BE2"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6. Передача персональных данных третьим лицам</w:t>
      </w:r>
    </w:p>
    <w:p w14:paraId="0FE1B71F"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6.1.</w:t>
      </w:r>
    </w:p>
    <w:p w14:paraId="613AEA37"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В целях исполнения заказов, заявок и договорных обязательств Оператор вправе передавать персональные данные третьим лицам в минимально необходимом объёме.</w:t>
      </w:r>
    </w:p>
    <w:p w14:paraId="2C382489"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К таким лицам могут относиться:</w:t>
      </w:r>
    </w:p>
    <w:p w14:paraId="00DE6C79" w14:textId="77777777" w:rsidR="00C16D02" w:rsidRPr="00C16D02" w:rsidRDefault="00C16D02" w:rsidP="00C16D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транспортные и логистические компании;</w:t>
      </w:r>
    </w:p>
    <w:p w14:paraId="6FF4031E" w14:textId="77777777" w:rsidR="00C16D02" w:rsidRPr="00C16D02" w:rsidRDefault="00C16D02" w:rsidP="00C16D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курьерские службы;</w:t>
      </w:r>
    </w:p>
    <w:p w14:paraId="7F2899B2" w14:textId="77777777" w:rsidR="00C16D02" w:rsidRPr="00C16D02" w:rsidRDefault="00C16D02" w:rsidP="00C16D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организации, участвующие в организации доставки;</w:t>
      </w:r>
    </w:p>
    <w:p w14:paraId="539D3A86" w14:textId="77777777" w:rsidR="00C16D02" w:rsidRPr="00C16D02" w:rsidRDefault="00C16D02" w:rsidP="00C16D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банки, кредитные и лизинговые организации — если пользователь самостоятельно инициировал получение соответствующей услуги;</w:t>
      </w:r>
    </w:p>
    <w:p w14:paraId="51DB0012" w14:textId="77777777" w:rsidR="00C16D02" w:rsidRPr="00C16D02" w:rsidRDefault="00C16D02" w:rsidP="00C16D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поставщики услуг хостинга;</w:t>
      </w:r>
    </w:p>
    <w:p w14:paraId="599E80C3" w14:textId="77777777" w:rsidR="00C16D02" w:rsidRPr="00C16D02" w:rsidRDefault="00C16D02" w:rsidP="00C16D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операторы электронной почты и средств связи;</w:t>
      </w:r>
    </w:p>
    <w:p w14:paraId="30BEAAF5" w14:textId="77777777" w:rsidR="00C16D02" w:rsidRPr="00C16D02" w:rsidRDefault="00C16D02" w:rsidP="00C16D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поставщики CRM-, телефонии и иных информационных систем;</w:t>
      </w:r>
    </w:p>
    <w:p w14:paraId="1DB144FC" w14:textId="77777777" w:rsidR="00C16D02" w:rsidRPr="00C16D02" w:rsidRDefault="00C16D02" w:rsidP="00C16D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организации, осуществляющие техническое сопровождение сайта;</w:t>
      </w:r>
    </w:p>
    <w:p w14:paraId="34B03211" w14:textId="77777777" w:rsidR="00C16D02" w:rsidRPr="00C16D02" w:rsidRDefault="00C16D02" w:rsidP="00C16D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сервисы веб-аналитики;</w:t>
      </w:r>
    </w:p>
    <w:p w14:paraId="667D8AB1" w14:textId="77777777" w:rsidR="00C16D02" w:rsidRPr="00C16D02" w:rsidRDefault="00C16D02" w:rsidP="00C16D0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иные подрядчики Оператора, если передача необходима для выполнения заявки, заказа или договора.</w:t>
      </w:r>
    </w:p>
    <w:p w14:paraId="793EA44E"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6.2.</w:t>
      </w:r>
    </w:p>
    <w:p w14:paraId="733235C6"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Передача персональных данных государственным органам осуществляется в случаях и порядке, предусмотренных законодательством Российской Федерации.</w:t>
      </w:r>
    </w:p>
    <w:p w14:paraId="6845ED6E"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6.3.</w:t>
      </w:r>
    </w:p>
    <w:p w14:paraId="5DB28294"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lastRenderedPageBreak/>
        <w:t>Лица, которым поручается обработка персональных данных, обязаны соблюдать конфиденциальность и требования законодательства Российской Федерации в области персональных данных.</w:t>
      </w:r>
    </w:p>
    <w:p w14:paraId="24485E01"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7. Локализация и трансграничная передача</w:t>
      </w:r>
    </w:p>
    <w:p w14:paraId="074B17F8"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7.1.</w:t>
      </w:r>
    </w:p>
    <w:p w14:paraId="66E34322"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При сборе персональных данных граждан Российской Федерации посредством сайта Оператор обеспечивает выполнение требований законодательства Российской Федерации к локализации персональных данных.</w:t>
      </w:r>
    </w:p>
    <w:p w14:paraId="3793587A"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7.2.</w:t>
      </w:r>
    </w:p>
    <w:p w14:paraId="2AB61417"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Запись, систематизация, накопление, хранение, уточнение и извлечение персональных данных граждан Российской Федерации осуществляются с соблюдением требований части 5 статьи 18 Федерального закона № 152-ФЗ.</w:t>
      </w:r>
    </w:p>
    <w:p w14:paraId="262D930B"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7.3.</w:t>
      </w:r>
    </w:p>
    <w:p w14:paraId="3D6EDAEC"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В случае необходимости осуществления трансграничной передачи персональных данных Оператор осуществляет её только при наличии законных оснований и после выполнения требований, предусмотренных законодательством Российской Федерации, включая требования статьи 12 Федерального закона № 152-ФЗ.</w:t>
      </w:r>
    </w:p>
    <w:p w14:paraId="60D165FA"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 xml:space="preserve">8. </w:t>
      </w:r>
      <w:proofErr w:type="spellStart"/>
      <w:r w:rsidRPr="00C16D02">
        <w:rPr>
          <w:rFonts w:ascii="Times New Roman" w:eastAsia="Times New Roman" w:hAnsi="Times New Roman" w:cs="Times New Roman"/>
          <w:b/>
          <w:bCs/>
          <w:sz w:val="36"/>
          <w:szCs w:val="36"/>
          <w:lang w:eastAsia="ru-RU"/>
        </w:rPr>
        <w:t>Cookies</w:t>
      </w:r>
      <w:proofErr w:type="spellEnd"/>
      <w:r w:rsidRPr="00C16D02">
        <w:rPr>
          <w:rFonts w:ascii="Times New Roman" w:eastAsia="Times New Roman" w:hAnsi="Times New Roman" w:cs="Times New Roman"/>
          <w:b/>
          <w:bCs/>
          <w:sz w:val="36"/>
          <w:szCs w:val="36"/>
          <w:lang w:eastAsia="ru-RU"/>
        </w:rPr>
        <w:t xml:space="preserve"> и </w:t>
      </w:r>
      <w:proofErr w:type="spellStart"/>
      <w:r w:rsidRPr="00C16D02">
        <w:rPr>
          <w:rFonts w:ascii="Times New Roman" w:eastAsia="Times New Roman" w:hAnsi="Times New Roman" w:cs="Times New Roman"/>
          <w:b/>
          <w:bCs/>
          <w:sz w:val="36"/>
          <w:szCs w:val="36"/>
          <w:lang w:eastAsia="ru-RU"/>
        </w:rPr>
        <w:t>Яндекс.Метрика</w:t>
      </w:r>
      <w:proofErr w:type="spellEnd"/>
    </w:p>
    <w:p w14:paraId="5C420448"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8.1.</w:t>
      </w:r>
    </w:p>
    <w:p w14:paraId="6BAB1D8A"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 xml:space="preserve">Сайт </w:t>
      </w:r>
      <w:hyperlink r:id="rId8" w:history="1">
        <w:r w:rsidRPr="00C16D02">
          <w:rPr>
            <w:rFonts w:ascii="Times New Roman" w:eastAsia="Times New Roman" w:hAnsi="Times New Roman" w:cs="Times New Roman"/>
            <w:color w:val="0000FF"/>
            <w:sz w:val="24"/>
            <w:szCs w:val="24"/>
            <w:u w:val="single"/>
            <w:lang w:eastAsia="ru-RU"/>
          </w:rPr>
          <w:t>https://lasertor.ru/</w:t>
        </w:r>
      </w:hyperlink>
      <w:r w:rsidRPr="00C16D02">
        <w:rPr>
          <w:rFonts w:ascii="Times New Roman" w:eastAsia="Times New Roman" w:hAnsi="Times New Roman" w:cs="Times New Roman"/>
          <w:sz w:val="24"/>
          <w:szCs w:val="24"/>
          <w:lang w:eastAsia="ru-RU"/>
        </w:rPr>
        <w:t xml:space="preserve"> может использовать </w:t>
      </w:r>
      <w:proofErr w:type="spellStart"/>
      <w:r w:rsidRPr="00C16D02">
        <w:rPr>
          <w:rFonts w:ascii="Times New Roman" w:eastAsia="Times New Roman" w:hAnsi="Times New Roman" w:cs="Times New Roman"/>
          <w:sz w:val="24"/>
          <w:szCs w:val="24"/>
          <w:lang w:eastAsia="ru-RU"/>
        </w:rPr>
        <w:t>cookies</w:t>
      </w:r>
      <w:proofErr w:type="spellEnd"/>
      <w:r w:rsidRPr="00C16D02">
        <w:rPr>
          <w:rFonts w:ascii="Times New Roman" w:eastAsia="Times New Roman" w:hAnsi="Times New Roman" w:cs="Times New Roman"/>
          <w:sz w:val="24"/>
          <w:szCs w:val="24"/>
          <w:lang w:eastAsia="ru-RU"/>
        </w:rPr>
        <w:t xml:space="preserve"> и аналогичные технологии.</w:t>
      </w:r>
    </w:p>
    <w:p w14:paraId="1E9919BE"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16D02">
        <w:rPr>
          <w:rFonts w:ascii="Times New Roman" w:eastAsia="Times New Roman" w:hAnsi="Times New Roman" w:cs="Times New Roman"/>
          <w:sz w:val="24"/>
          <w:szCs w:val="24"/>
          <w:lang w:eastAsia="ru-RU"/>
        </w:rPr>
        <w:t>Cookies</w:t>
      </w:r>
      <w:proofErr w:type="spellEnd"/>
      <w:r w:rsidRPr="00C16D02">
        <w:rPr>
          <w:rFonts w:ascii="Times New Roman" w:eastAsia="Times New Roman" w:hAnsi="Times New Roman" w:cs="Times New Roman"/>
          <w:sz w:val="24"/>
          <w:szCs w:val="24"/>
          <w:lang w:eastAsia="ru-RU"/>
        </w:rPr>
        <w:t xml:space="preserve"> могут использоваться для:</w:t>
      </w:r>
    </w:p>
    <w:p w14:paraId="727D42FF" w14:textId="77777777" w:rsidR="00C16D02" w:rsidRPr="00C16D02" w:rsidRDefault="00C16D02" w:rsidP="00C16D0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обеспечения технической работы сайта;</w:t>
      </w:r>
    </w:p>
    <w:p w14:paraId="4A801A96" w14:textId="77777777" w:rsidR="00C16D02" w:rsidRPr="00C16D02" w:rsidRDefault="00C16D02" w:rsidP="00C16D0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сохранения пользовательских настроек;</w:t>
      </w:r>
    </w:p>
    <w:p w14:paraId="2F88C057" w14:textId="77777777" w:rsidR="00C16D02" w:rsidRPr="00C16D02" w:rsidRDefault="00C16D02" w:rsidP="00C16D0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обеспечения безопасности;</w:t>
      </w:r>
    </w:p>
    <w:p w14:paraId="2C4786E6" w14:textId="77777777" w:rsidR="00C16D02" w:rsidRPr="00C16D02" w:rsidRDefault="00C16D02" w:rsidP="00C16D0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анализа посещаемости;</w:t>
      </w:r>
    </w:p>
    <w:p w14:paraId="4F0EEF5C" w14:textId="77777777" w:rsidR="00C16D02" w:rsidRPr="00C16D02" w:rsidRDefault="00C16D02" w:rsidP="00C16D0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анализа поведения пользователей;</w:t>
      </w:r>
    </w:p>
    <w:p w14:paraId="0B01730B" w14:textId="77777777" w:rsidR="00C16D02" w:rsidRPr="00C16D02" w:rsidRDefault="00C16D02" w:rsidP="00C16D0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улучшения структуры и содержания сайта;</w:t>
      </w:r>
    </w:p>
    <w:p w14:paraId="51A71F92" w14:textId="77777777" w:rsidR="00C16D02" w:rsidRPr="00C16D02" w:rsidRDefault="00C16D02" w:rsidP="00C16D0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оценки эффективности рекламных и информационных материалов.</w:t>
      </w:r>
    </w:p>
    <w:p w14:paraId="1373152F"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8.2.</w:t>
      </w:r>
    </w:p>
    <w:p w14:paraId="41006A31"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 xml:space="preserve">На сайте может использоваться сервис веб-аналитики </w:t>
      </w:r>
      <w:proofErr w:type="spellStart"/>
      <w:r w:rsidRPr="00C16D02">
        <w:rPr>
          <w:rFonts w:ascii="Times New Roman" w:eastAsia="Times New Roman" w:hAnsi="Times New Roman" w:cs="Times New Roman"/>
          <w:b/>
          <w:bCs/>
          <w:sz w:val="24"/>
          <w:szCs w:val="24"/>
          <w:lang w:eastAsia="ru-RU"/>
        </w:rPr>
        <w:t>Яндекс.Метрика</w:t>
      </w:r>
      <w:proofErr w:type="spellEnd"/>
      <w:r w:rsidRPr="00C16D02">
        <w:rPr>
          <w:rFonts w:ascii="Times New Roman" w:eastAsia="Times New Roman" w:hAnsi="Times New Roman" w:cs="Times New Roman"/>
          <w:sz w:val="24"/>
          <w:szCs w:val="24"/>
          <w:lang w:eastAsia="ru-RU"/>
        </w:rPr>
        <w:t xml:space="preserve">, который может получать техническую информацию об использовании сайта, включая IP-адрес, </w:t>
      </w:r>
      <w:proofErr w:type="spellStart"/>
      <w:r w:rsidRPr="00C16D02">
        <w:rPr>
          <w:rFonts w:ascii="Times New Roman" w:eastAsia="Times New Roman" w:hAnsi="Times New Roman" w:cs="Times New Roman"/>
          <w:sz w:val="24"/>
          <w:szCs w:val="24"/>
          <w:lang w:eastAsia="ru-RU"/>
        </w:rPr>
        <w:t>cookies</w:t>
      </w:r>
      <w:proofErr w:type="spellEnd"/>
      <w:r w:rsidRPr="00C16D02">
        <w:rPr>
          <w:rFonts w:ascii="Times New Roman" w:eastAsia="Times New Roman" w:hAnsi="Times New Roman" w:cs="Times New Roman"/>
          <w:sz w:val="24"/>
          <w:szCs w:val="24"/>
          <w:lang w:eastAsia="ru-RU"/>
        </w:rPr>
        <w:t>, сведения об устройстве, браузере и действиях пользователя.</w:t>
      </w:r>
    </w:p>
    <w:p w14:paraId="47F6A388"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8.3.</w:t>
      </w:r>
    </w:p>
    <w:p w14:paraId="5BEC680E"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lastRenderedPageBreak/>
        <w:t xml:space="preserve">Пользователь может ограничить или отключить использование </w:t>
      </w:r>
      <w:proofErr w:type="spellStart"/>
      <w:r w:rsidRPr="00C16D02">
        <w:rPr>
          <w:rFonts w:ascii="Times New Roman" w:eastAsia="Times New Roman" w:hAnsi="Times New Roman" w:cs="Times New Roman"/>
          <w:sz w:val="24"/>
          <w:szCs w:val="24"/>
          <w:lang w:eastAsia="ru-RU"/>
        </w:rPr>
        <w:t>cookies</w:t>
      </w:r>
      <w:proofErr w:type="spellEnd"/>
      <w:r w:rsidRPr="00C16D02">
        <w:rPr>
          <w:rFonts w:ascii="Times New Roman" w:eastAsia="Times New Roman" w:hAnsi="Times New Roman" w:cs="Times New Roman"/>
          <w:sz w:val="24"/>
          <w:szCs w:val="24"/>
          <w:lang w:eastAsia="ru-RU"/>
        </w:rPr>
        <w:t xml:space="preserve"> посредством настроек своего браузера.</w:t>
      </w:r>
    </w:p>
    <w:p w14:paraId="1760BE26"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 xml:space="preserve">Отключение строго необходимых </w:t>
      </w:r>
      <w:proofErr w:type="spellStart"/>
      <w:r w:rsidRPr="00C16D02">
        <w:rPr>
          <w:rFonts w:ascii="Times New Roman" w:eastAsia="Times New Roman" w:hAnsi="Times New Roman" w:cs="Times New Roman"/>
          <w:sz w:val="24"/>
          <w:szCs w:val="24"/>
          <w:lang w:eastAsia="ru-RU"/>
        </w:rPr>
        <w:t>cookies</w:t>
      </w:r>
      <w:proofErr w:type="spellEnd"/>
      <w:r w:rsidRPr="00C16D02">
        <w:rPr>
          <w:rFonts w:ascii="Times New Roman" w:eastAsia="Times New Roman" w:hAnsi="Times New Roman" w:cs="Times New Roman"/>
          <w:sz w:val="24"/>
          <w:szCs w:val="24"/>
          <w:lang w:eastAsia="ru-RU"/>
        </w:rPr>
        <w:t xml:space="preserve"> может привести к некорректной работе отдельных функций сайта.</w:t>
      </w:r>
    </w:p>
    <w:p w14:paraId="756B8235"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8.4.</w:t>
      </w:r>
    </w:p>
    <w:p w14:paraId="386F1341"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 xml:space="preserve">Если на сайте реализован механизм управления согласием на </w:t>
      </w:r>
      <w:proofErr w:type="spellStart"/>
      <w:r w:rsidRPr="00C16D02">
        <w:rPr>
          <w:rFonts w:ascii="Times New Roman" w:eastAsia="Times New Roman" w:hAnsi="Times New Roman" w:cs="Times New Roman"/>
          <w:sz w:val="24"/>
          <w:szCs w:val="24"/>
          <w:lang w:eastAsia="ru-RU"/>
        </w:rPr>
        <w:t>cookies</w:t>
      </w:r>
      <w:proofErr w:type="spellEnd"/>
      <w:r w:rsidRPr="00C16D02">
        <w:rPr>
          <w:rFonts w:ascii="Times New Roman" w:eastAsia="Times New Roman" w:hAnsi="Times New Roman" w:cs="Times New Roman"/>
          <w:sz w:val="24"/>
          <w:szCs w:val="24"/>
          <w:lang w:eastAsia="ru-RU"/>
        </w:rPr>
        <w:t xml:space="preserve">, пользователь вправе принять или отклонить использование аналитических </w:t>
      </w:r>
      <w:proofErr w:type="spellStart"/>
      <w:r w:rsidRPr="00C16D02">
        <w:rPr>
          <w:rFonts w:ascii="Times New Roman" w:eastAsia="Times New Roman" w:hAnsi="Times New Roman" w:cs="Times New Roman"/>
          <w:sz w:val="24"/>
          <w:szCs w:val="24"/>
          <w:lang w:eastAsia="ru-RU"/>
        </w:rPr>
        <w:t>cookies</w:t>
      </w:r>
      <w:proofErr w:type="spellEnd"/>
      <w:r w:rsidRPr="00C16D02">
        <w:rPr>
          <w:rFonts w:ascii="Times New Roman" w:eastAsia="Times New Roman" w:hAnsi="Times New Roman" w:cs="Times New Roman"/>
          <w:sz w:val="24"/>
          <w:szCs w:val="24"/>
          <w:lang w:eastAsia="ru-RU"/>
        </w:rPr>
        <w:t xml:space="preserve"> посредством соответствующей панели или уведомления.</w:t>
      </w:r>
    </w:p>
    <w:p w14:paraId="184282F3"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9. Сроки обработки и хранения персональных данных</w:t>
      </w:r>
    </w:p>
    <w:p w14:paraId="4AA6720D"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9.1.</w:t>
      </w:r>
    </w:p>
    <w:p w14:paraId="6E724B64"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Персональные данные обрабатываются и хранятся не дольше, чем этого требуют цели обработки, если иной срок не предусмотрен законодательством Российской Федерации или договором.</w:t>
      </w:r>
    </w:p>
    <w:p w14:paraId="31C32008"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9.2.</w:t>
      </w:r>
    </w:p>
    <w:p w14:paraId="25B0B18B"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Данные, связанные с заказами, договорами, бухгалтерскими, налоговыми, гарантийными и иными документами, хранятся в течение сроков, установленных законодательством Российской Федерации.</w:t>
      </w:r>
    </w:p>
    <w:p w14:paraId="0697E4C9"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9.3.</w:t>
      </w:r>
    </w:p>
    <w:p w14:paraId="0C30AAD8"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Данные, полученные при направлении заявок и обращений, могут храниться в течение периода, необходимого для рассмотрения обращения, дальнейшего взаимодействия с пользователем и защиты законных интересов Оператора.</w:t>
      </w:r>
    </w:p>
    <w:p w14:paraId="4216E04F"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9.4.</w:t>
      </w:r>
    </w:p>
    <w:p w14:paraId="02A80740"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Персональные данные, обработка которых осуществляется исключительно на основании согласия пользователя, обрабатываются до достижения цели обработки, истечения установленного срока согласия либо до отзыва согласия, если законодательством Российской Федерации не предусмотрено иное основание для продолжения обработки.</w:t>
      </w:r>
    </w:p>
    <w:p w14:paraId="032ADFD8"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9.5.</w:t>
      </w:r>
    </w:p>
    <w:p w14:paraId="1EDA20CA"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После достижения целей обработки персональные данные подлежат удалению, уничтожению или обезличиванию, если иное не предусмотрено законодательством Российской Федерации.</w:t>
      </w:r>
    </w:p>
    <w:p w14:paraId="31289C27"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10. Права субъекта персональных данных</w:t>
      </w:r>
    </w:p>
    <w:p w14:paraId="7DFB4DE5"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10.1.</w:t>
      </w:r>
    </w:p>
    <w:p w14:paraId="2CE84034"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Субъект персональных данных вправе:</w:t>
      </w:r>
    </w:p>
    <w:p w14:paraId="64F3E806" w14:textId="77777777" w:rsidR="00C16D02" w:rsidRPr="00C16D02" w:rsidRDefault="00C16D02" w:rsidP="00C16D0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lastRenderedPageBreak/>
        <w:t>получать сведения об обработке своих персональных данных;</w:t>
      </w:r>
    </w:p>
    <w:p w14:paraId="7C1925E9" w14:textId="77777777" w:rsidR="00C16D02" w:rsidRPr="00C16D02" w:rsidRDefault="00C16D02" w:rsidP="00C16D0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требовать уточнения своих персональных данных;</w:t>
      </w:r>
    </w:p>
    <w:p w14:paraId="6BD065E3" w14:textId="77777777" w:rsidR="00C16D02" w:rsidRPr="00C16D02" w:rsidRDefault="00C16D02" w:rsidP="00C16D0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требовать блокирования персональных данных;</w:t>
      </w:r>
    </w:p>
    <w:p w14:paraId="34E19440" w14:textId="77777777" w:rsidR="00C16D02" w:rsidRPr="00C16D02" w:rsidRDefault="00C16D02" w:rsidP="00C16D0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требовать удаления или уничтожения персональных данных при наличии предусмотренных законом оснований;</w:t>
      </w:r>
    </w:p>
    <w:p w14:paraId="4D012C8C" w14:textId="77777777" w:rsidR="00C16D02" w:rsidRPr="00C16D02" w:rsidRDefault="00C16D02" w:rsidP="00C16D0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отозвать ранее предоставленное согласие;</w:t>
      </w:r>
    </w:p>
    <w:p w14:paraId="4116D3C5" w14:textId="77777777" w:rsidR="00C16D02" w:rsidRPr="00C16D02" w:rsidRDefault="00C16D02" w:rsidP="00C16D0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требовать прекращения обработки персональных данных в предусмотренных законодательством случаях;</w:t>
      </w:r>
    </w:p>
    <w:p w14:paraId="23C70F66" w14:textId="77777777" w:rsidR="00C16D02" w:rsidRPr="00C16D02" w:rsidRDefault="00C16D02" w:rsidP="00C16D0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обжаловать действия или бездействие Оператора в Роскомнадзор или в судебном порядке;</w:t>
      </w:r>
    </w:p>
    <w:p w14:paraId="26A685F0" w14:textId="77777777" w:rsidR="00C16D02" w:rsidRPr="00C16D02" w:rsidRDefault="00C16D02" w:rsidP="00C16D02">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осуществлять иные права, предусмотренные законодательством Российской Федерации.</w:t>
      </w:r>
    </w:p>
    <w:p w14:paraId="5D6CFF68"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11. Порядок направления обращений</w:t>
      </w:r>
    </w:p>
    <w:p w14:paraId="398F33F7"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11.1.</w:t>
      </w:r>
    </w:p>
    <w:p w14:paraId="45C955E2"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Для получения информации об обработке персональных данных, их уточнения, блокирования, удаления, уничтожения или отзыва согласия пользователь может направить обращение Оператору:</w:t>
      </w:r>
    </w:p>
    <w:p w14:paraId="57F0A00F"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b/>
          <w:bCs/>
          <w:sz w:val="24"/>
          <w:szCs w:val="24"/>
          <w:lang w:eastAsia="ru-RU"/>
        </w:rPr>
        <w:t>E-</w:t>
      </w:r>
      <w:proofErr w:type="spellStart"/>
      <w:r w:rsidRPr="00C16D02">
        <w:rPr>
          <w:rFonts w:ascii="Times New Roman" w:eastAsia="Times New Roman" w:hAnsi="Times New Roman" w:cs="Times New Roman"/>
          <w:b/>
          <w:bCs/>
          <w:sz w:val="24"/>
          <w:szCs w:val="24"/>
          <w:lang w:eastAsia="ru-RU"/>
        </w:rPr>
        <w:t>mail</w:t>
      </w:r>
      <w:proofErr w:type="spellEnd"/>
      <w:r w:rsidRPr="00C16D02">
        <w:rPr>
          <w:rFonts w:ascii="Times New Roman" w:eastAsia="Times New Roman" w:hAnsi="Times New Roman" w:cs="Times New Roman"/>
          <w:b/>
          <w:bCs/>
          <w:sz w:val="24"/>
          <w:szCs w:val="24"/>
          <w:lang w:eastAsia="ru-RU"/>
        </w:rPr>
        <w:t>:</w:t>
      </w:r>
      <w:r w:rsidRPr="00C16D02">
        <w:rPr>
          <w:rFonts w:ascii="Times New Roman" w:eastAsia="Times New Roman" w:hAnsi="Times New Roman" w:cs="Times New Roman"/>
          <w:sz w:val="24"/>
          <w:szCs w:val="24"/>
          <w:lang w:eastAsia="ru-RU"/>
        </w:rPr>
        <w:t xml:space="preserve"> </w:t>
      </w:r>
      <w:hyperlink r:id="rId9" w:history="1">
        <w:r w:rsidRPr="00C16D02">
          <w:rPr>
            <w:rFonts w:ascii="Times New Roman" w:eastAsia="Times New Roman" w:hAnsi="Times New Roman" w:cs="Times New Roman"/>
            <w:color w:val="0000FF"/>
            <w:sz w:val="24"/>
            <w:szCs w:val="24"/>
            <w:u w:val="single"/>
            <w:lang w:eastAsia="ru-RU"/>
          </w:rPr>
          <w:t>info@lasertor.ru</w:t>
        </w:r>
      </w:hyperlink>
    </w:p>
    <w:p w14:paraId="45393AF0"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или по адресу:</w:t>
      </w:r>
    </w:p>
    <w:p w14:paraId="3F96DAB6"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b/>
          <w:bCs/>
          <w:sz w:val="24"/>
          <w:szCs w:val="24"/>
          <w:lang w:eastAsia="ru-RU"/>
        </w:rPr>
        <w:t>192289, г. Санкт-Петербург, проспект Девятого Января, д. 57, литера А.</w:t>
      </w:r>
    </w:p>
    <w:p w14:paraId="19514393"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11.2.</w:t>
      </w:r>
    </w:p>
    <w:p w14:paraId="5D9A0E81"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В обращении рекомендуется указать:</w:t>
      </w:r>
    </w:p>
    <w:p w14:paraId="7A2B5C3A" w14:textId="77777777" w:rsidR="00C16D02" w:rsidRPr="00C16D02" w:rsidRDefault="00C16D02" w:rsidP="00C16D0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фамилию, имя и отчество либо имя заявителя;</w:t>
      </w:r>
    </w:p>
    <w:p w14:paraId="6C7E1674" w14:textId="77777777" w:rsidR="00C16D02" w:rsidRPr="00C16D02" w:rsidRDefault="00C16D02" w:rsidP="00C16D0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контактные данные для направления ответа;</w:t>
      </w:r>
    </w:p>
    <w:p w14:paraId="3C3043DF" w14:textId="77777777" w:rsidR="00C16D02" w:rsidRPr="00C16D02" w:rsidRDefault="00C16D02" w:rsidP="00C16D0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номер телефона или e-</w:t>
      </w:r>
      <w:proofErr w:type="spellStart"/>
      <w:r w:rsidRPr="00C16D02">
        <w:rPr>
          <w:rFonts w:ascii="Times New Roman" w:eastAsia="Times New Roman" w:hAnsi="Times New Roman" w:cs="Times New Roman"/>
          <w:sz w:val="24"/>
          <w:szCs w:val="24"/>
          <w:lang w:eastAsia="ru-RU"/>
        </w:rPr>
        <w:t>mail</w:t>
      </w:r>
      <w:proofErr w:type="spellEnd"/>
      <w:r w:rsidRPr="00C16D02">
        <w:rPr>
          <w:rFonts w:ascii="Times New Roman" w:eastAsia="Times New Roman" w:hAnsi="Times New Roman" w:cs="Times New Roman"/>
          <w:sz w:val="24"/>
          <w:szCs w:val="24"/>
          <w:lang w:eastAsia="ru-RU"/>
        </w:rPr>
        <w:t>, использовавшиеся при обращении на сайт;</w:t>
      </w:r>
    </w:p>
    <w:p w14:paraId="22A892DD" w14:textId="77777777" w:rsidR="00C16D02" w:rsidRPr="00C16D02" w:rsidRDefault="00C16D02" w:rsidP="00C16D0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содержание требования;</w:t>
      </w:r>
    </w:p>
    <w:p w14:paraId="3816DB63" w14:textId="77777777" w:rsidR="00C16D02" w:rsidRPr="00C16D02" w:rsidRDefault="00C16D02" w:rsidP="00C16D02">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сведения, позволяющие Оператору идентифицировать заявителя и найти соответствующие персональные данные.</w:t>
      </w:r>
    </w:p>
    <w:p w14:paraId="5FEB3A28"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11.3.</w:t>
      </w:r>
    </w:p>
    <w:p w14:paraId="5E22FE86"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Оператор рассматривает запросы субъектов персональных данных и предоставляет ответ в сроки, установленные законодательством Российской Федерации.</w:t>
      </w:r>
    </w:p>
    <w:p w14:paraId="7F8B4D64"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12. Согласие на обработку персональных данных</w:t>
      </w:r>
    </w:p>
    <w:p w14:paraId="1E24F90E"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12.1.</w:t>
      </w:r>
    </w:p>
    <w:p w14:paraId="0B734E27"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В случаях, когда обработка персональных данных осуществляется на основании согласия субъекта персональных данных, такое согласие должно быть конкретным, предметным, информированным, сознательным и однозначным.</w:t>
      </w:r>
    </w:p>
    <w:p w14:paraId="6189ED42"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lastRenderedPageBreak/>
        <w:t>12.2.</w:t>
      </w:r>
    </w:p>
    <w:p w14:paraId="035FD492"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Согласие на обработку персональных данных оформляется отдельно от иных документов и информации, подтверждаемых пользователем.</w:t>
      </w:r>
    </w:p>
    <w:p w14:paraId="0E6AA57B"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12.3.</w:t>
      </w:r>
    </w:p>
    <w:p w14:paraId="2C5B1B41"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 xml:space="preserve">При заполнении форм сайта пользователь предоставляет согласие посредством отдельного действия, например установки соответствующего </w:t>
      </w:r>
      <w:proofErr w:type="spellStart"/>
      <w:r w:rsidRPr="00C16D02">
        <w:rPr>
          <w:rFonts w:ascii="Times New Roman" w:eastAsia="Times New Roman" w:hAnsi="Times New Roman" w:cs="Times New Roman"/>
          <w:sz w:val="24"/>
          <w:szCs w:val="24"/>
          <w:lang w:eastAsia="ru-RU"/>
        </w:rPr>
        <w:t>чекбокса</w:t>
      </w:r>
      <w:proofErr w:type="spellEnd"/>
      <w:r w:rsidRPr="00C16D02">
        <w:rPr>
          <w:rFonts w:ascii="Times New Roman" w:eastAsia="Times New Roman" w:hAnsi="Times New Roman" w:cs="Times New Roman"/>
          <w:sz w:val="24"/>
          <w:szCs w:val="24"/>
          <w:lang w:eastAsia="ru-RU"/>
        </w:rPr>
        <w:t>, если обработка конкретных данных требует получения согласия.</w:t>
      </w:r>
    </w:p>
    <w:p w14:paraId="3E314F9A"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12.4.</w:t>
      </w:r>
    </w:p>
    <w:p w14:paraId="04C78943"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Текст согласия на обработку персональных данных рекомендуется размещать на отдельной странице сайта:</w:t>
      </w:r>
    </w:p>
    <w:p w14:paraId="75E9794C"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hyperlink r:id="rId10" w:history="1">
        <w:r w:rsidRPr="00C16D02">
          <w:rPr>
            <w:rFonts w:ascii="Times New Roman" w:eastAsia="Times New Roman" w:hAnsi="Times New Roman" w:cs="Times New Roman"/>
            <w:b/>
            <w:bCs/>
            <w:color w:val="0000FF"/>
            <w:sz w:val="24"/>
            <w:szCs w:val="24"/>
            <w:u w:val="single"/>
            <w:lang w:eastAsia="ru-RU"/>
          </w:rPr>
          <w:t>https://lasertor.ru/soglasie-na-obrabotku-personalnyh-dannyh</w:t>
        </w:r>
      </w:hyperlink>
    </w:p>
    <w:p w14:paraId="18DF4E06"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12.5.</w:t>
      </w:r>
    </w:p>
    <w:p w14:paraId="49C107EF"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Пользователь вправе в любое время отозвать согласие на обработку персональных данных путём направления соответствующего обращения на:</w:t>
      </w:r>
    </w:p>
    <w:p w14:paraId="0D5A27CE"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hyperlink r:id="rId11" w:history="1">
        <w:r w:rsidRPr="00C16D02">
          <w:rPr>
            <w:rFonts w:ascii="Times New Roman" w:eastAsia="Times New Roman" w:hAnsi="Times New Roman" w:cs="Times New Roman"/>
            <w:b/>
            <w:bCs/>
            <w:color w:val="0000FF"/>
            <w:sz w:val="24"/>
            <w:szCs w:val="24"/>
            <w:u w:val="single"/>
            <w:lang w:eastAsia="ru-RU"/>
          </w:rPr>
          <w:t>info@lasertor.ru</w:t>
        </w:r>
      </w:hyperlink>
    </w:p>
    <w:p w14:paraId="56B5C45B"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13. Безопасность персональных данных</w:t>
      </w:r>
    </w:p>
    <w:p w14:paraId="163AAB95"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13.1.</w:t>
      </w:r>
    </w:p>
    <w:p w14:paraId="63D52268"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Оператор принимает необходимые и достаточные правовые, организационные и технические меры для защиты персональных данных от:</w:t>
      </w:r>
    </w:p>
    <w:p w14:paraId="0295E13A" w14:textId="77777777" w:rsidR="00C16D02" w:rsidRPr="00C16D02" w:rsidRDefault="00C16D02" w:rsidP="00C16D0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неправомерного или случайного доступа;</w:t>
      </w:r>
    </w:p>
    <w:p w14:paraId="4AEE21B2" w14:textId="77777777" w:rsidR="00C16D02" w:rsidRPr="00C16D02" w:rsidRDefault="00C16D02" w:rsidP="00C16D0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уничтожения;</w:t>
      </w:r>
    </w:p>
    <w:p w14:paraId="2C8F8947" w14:textId="77777777" w:rsidR="00C16D02" w:rsidRPr="00C16D02" w:rsidRDefault="00C16D02" w:rsidP="00C16D0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изменения;</w:t>
      </w:r>
    </w:p>
    <w:p w14:paraId="19922A95" w14:textId="77777777" w:rsidR="00C16D02" w:rsidRPr="00C16D02" w:rsidRDefault="00C16D02" w:rsidP="00C16D0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блокирования;</w:t>
      </w:r>
    </w:p>
    <w:p w14:paraId="17785C0A" w14:textId="77777777" w:rsidR="00C16D02" w:rsidRPr="00C16D02" w:rsidRDefault="00C16D02" w:rsidP="00C16D0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копирования;</w:t>
      </w:r>
    </w:p>
    <w:p w14:paraId="7F6FB12A" w14:textId="77777777" w:rsidR="00C16D02" w:rsidRPr="00C16D02" w:rsidRDefault="00C16D02" w:rsidP="00C16D0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предоставления;</w:t>
      </w:r>
    </w:p>
    <w:p w14:paraId="7AEC87AC" w14:textId="77777777" w:rsidR="00C16D02" w:rsidRPr="00C16D02" w:rsidRDefault="00C16D02" w:rsidP="00C16D0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распространения;</w:t>
      </w:r>
    </w:p>
    <w:p w14:paraId="5F1DD595" w14:textId="77777777" w:rsidR="00C16D02" w:rsidRPr="00C16D02" w:rsidRDefault="00C16D02" w:rsidP="00C16D02">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иных неправомерных действий.</w:t>
      </w:r>
    </w:p>
    <w:p w14:paraId="169797F6"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13.2.</w:t>
      </w:r>
    </w:p>
    <w:p w14:paraId="50AD823F"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Оператор ограничивает доступ к персональным данным, применяет средства защиты информации и осуществляет контроль соблюдения требований законодательства Российской Федерации в области персональных данных.</w:t>
      </w:r>
    </w:p>
    <w:p w14:paraId="2B6A8879" w14:textId="77777777" w:rsidR="00C16D02" w:rsidRPr="00C16D02" w:rsidRDefault="00C16D02" w:rsidP="00C16D0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16D02">
        <w:rPr>
          <w:rFonts w:ascii="Times New Roman" w:eastAsia="Times New Roman" w:hAnsi="Times New Roman" w:cs="Times New Roman"/>
          <w:b/>
          <w:bCs/>
          <w:sz w:val="36"/>
          <w:szCs w:val="36"/>
          <w:lang w:eastAsia="ru-RU"/>
        </w:rPr>
        <w:t>14. Изменение Политики</w:t>
      </w:r>
    </w:p>
    <w:p w14:paraId="31025EC7"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14.1.</w:t>
      </w:r>
    </w:p>
    <w:p w14:paraId="42FAC372"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lastRenderedPageBreak/>
        <w:t>Оператор вправе вносить изменения в настоящую Политику в случае изменения законодательства, способов обработки персональных данных, используемых сервисов или функциональных возможностей сайта.</w:t>
      </w:r>
    </w:p>
    <w:p w14:paraId="2928CD5F"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14.2.</w:t>
      </w:r>
    </w:p>
    <w:p w14:paraId="1D5B9100"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Новая редакция Политики вступает в силу с момента её размещения на сайте, если иное не предусмотрено новой редакцией Политики.</w:t>
      </w:r>
    </w:p>
    <w:p w14:paraId="5CD67E85" w14:textId="77777777" w:rsidR="00C16D02" w:rsidRPr="00C16D02" w:rsidRDefault="00C16D02" w:rsidP="00C16D0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16D02">
        <w:rPr>
          <w:rFonts w:ascii="Times New Roman" w:eastAsia="Times New Roman" w:hAnsi="Times New Roman" w:cs="Times New Roman"/>
          <w:b/>
          <w:bCs/>
          <w:sz w:val="27"/>
          <w:szCs w:val="27"/>
          <w:lang w:eastAsia="ru-RU"/>
        </w:rPr>
        <w:t>14.3.</w:t>
      </w:r>
    </w:p>
    <w:p w14:paraId="2BC0A622"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lang w:eastAsia="ru-RU"/>
        </w:rPr>
        <w:t>Актуальная редакция Политики размещается на сайте по адресу:</w:t>
      </w:r>
    </w:p>
    <w:p w14:paraId="18B23CD2"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hyperlink r:id="rId12" w:history="1">
        <w:r w:rsidRPr="00C16D02">
          <w:rPr>
            <w:rFonts w:ascii="Times New Roman" w:eastAsia="Times New Roman" w:hAnsi="Times New Roman" w:cs="Times New Roman"/>
            <w:b/>
            <w:bCs/>
            <w:color w:val="0000FF"/>
            <w:sz w:val="24"/>
            <w:szCs w:val="24"/>
            <w:u w:val="single"/>
            <w:lang w:eastAsia="ru-RU"/>
          </w:rPr>
          <w:t>https://lasertor.ru/politika-obrabotki-personalnyh-dannyh</w:t>
        </w:r>
      </w:hyperlink>
    </w:p>
    <w:p w14:paraId="08D40F4C" w14:textId="1B4792A8" w:rsidR="00C16D02" w:rsidRDefault="00C16D02" w:rsidP="00C16D02">
      <w:pPr>
        <w:pBdr>
          <w:bottom w:val="single" w:sz="6" w:space="1" w:color="auto"/>
        </w:pBdr>
        <w:spacing w:before="100" w:beforeAutospacing="1" w:after="100" w:afterAutospacing="1" w:line="240" w:lineRule="auto"/>
        <w:rPr>
          <w:rFonts w:ascii="Times New Roman" w:eastAsia="Times New Roman" w:hAnsi="Times New Roman" w:cs="Times New Roman"/>
          <w:b/>
          <w:bCs/>
          <w:sz w:val="24"/>
          <w:szCs w:val="24"/>
          <w:lang w:eastAsia="ru-RU"/>
        </w:rPr>
      </w:pPr>
      <w:r w:rsidRPr="00C16D02">
        <w:rPr>
          <w:rFonts w:ascii="Times New Roman" w:eastAsia="Times New Roman" w:hAnsi="Times New Roman" w:cs="Times New Roman"/>
          <w:b/>
          <w:bCs/>
          <w:sz w:val="24"/>
          <w:szCs w:val="24"/>
          <w:lang w:eastAsia="ru-RU"/>
        </w:rPr>
        <w:t>Дата последнего обновления: 21 августа 2026 года.</w:t>
      </w:r>
    </w:p>
    <w:p w14:paraId="23D1FCCB" w14:textId="49DBAF58" w:rsidR="00C16D02" w:rsidRDefault="00C16D02" w:rsidP="00C16D02">
      <w:pPr>
        <w:pBdr>
          <w:bottom w:val="single" w:sz="6" w:space="1" w:color="auto"/>
        </w:pBdr>
        <w:spacing w:before="100" w:beforeAutospacing="1" w:after="100" w:afterAutospacing="1" w:line="240" w:lineRule="auto"/>
        <w:rPr>
          <w:rFonts w:ascii="Times New Roman" w:eastAsia="Times New Roman" w:hAnsi="Times New Roman" w:cs="Times New Roman"/>
          <w:sz w:val="24"/>
          <w:szCs w:val="24"/>
          <w:lang w:eastAsia="ru-RU"/>
        </w:rPr>
      </w:pPr>
    </w:p>
    <w:p w14:paraId="67CE92CF"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C16D02">
        <w:rPr>
          <w:rFonts w:ascii="Times New Roman" w:eastAsia="Times New Roman" w:hAnsi="Times New Roman" w:cs="Times New Roman"/>
          <w:b/>
          <w:bCs/>
          <w:sz w:val="24"/>
          <w:szCs w:val="24"/>
          <w:highlight w:val="yellow"/>
          <w:lang w:eastAsia="ru-RU"/>
        </w:rPr>
        <w:t>Важный момент для самого сайта:</w:t>
      </w:r>
      <w:r w:rsidRPr="00C16D02">
        <w:rPr>
          <w:rFonts w:ascii="Times New Roman" w:eastAsia="Times New Roman" w:hAnsi="Times New Roman" w:cs="Times New Roman"/>
          <w:sz w:val="24"/>
          <w:szCs w:val="24"/>
          <w:highlight w:val="yellow"/>
          <w:lang w:eastAsia="ru-RU"/>
        </w:rPr>
        <w:t xml:space="preserve"> с </w:t>
      </w:r>
      <w:r w:rsidRPr="00C16D02">
        <w:rPr>
          <w:rFonts w:ascii="Times New Roman" w:eastAsia="Times New Roman" w:hAnsi="Times New Roman" w:cs="Times New Roman"/>
          <w:b/>
          <w:bCs/>
          <w:sz w:val="24"/>
          <w:szCs w:val="24"/>
          <w:highlight w:val="yellow"/>
          <w:lang w:eastAsia="ru-RU"/>
        </w:rPr>
        <w:t>1 сентября 2025 года</w:t>
      </w:r>
      <w:r w:rsidRPr="00C16D02">
        <w:rPr>
          <w:rFonts w:ascii="Times New Roman" w:eastAsia="Times New Roman" w:hAnsi="Times New Roman" w:cs="Times New Roman"/>
          <w:sz w:val="24"/>
          <w:szCs w:val="24"/>
          <w:highlight w:val="yellow"/>
          <w:lang w:eastAsia="ru-RU"/>
        </w:rPr>
        <w:t xml:space="preserve"> согласие на обработку персональных данных должно оформляться </w:t>
      </w:r>
      <w:r w:rsidRPr="00C16D02">
        <w:rPr>
          <w:rFonts w:ascii="Times New Roman" w:eastAsia="Times New Roman" w:hAnsi="Times New Roman" w:cs="Times New Roman"/>
          <w:b/>
          <w:bCs/>
          <w:sz w:val="24"/>
          <w:szCs w:val="24"/>
          <w:highlight w:val="yellow"/>
          <w:lang w:eastAsia="ru-RU"/>
        </w:rPr>
        <w:t>отдельно</w:t>
      </w:r>
      <w:r w:rsidRPr="00C16D02">
        <w:rPr>
          <w:rFonts w:ascii="Times New Roman" w:eastAsia="Times New Roman" w:hAnsi="Times New Roman" w:cs="Times New Roman"/>
          <w:sz w:val="24"/>
          <w:szCs w:val="24"/>
          <w:highlight w:val="yellow"/>
          <w:lang w:eastAsia="ru-RU"/>
        </w:rPr>
        <w:t xml:space="preserve"> от другой информации/документов, которые подтверждает пользователь. Сейчас в формах lasertor.ru текст </w:t>
      </w:r>
      <w:proofErr w:type="spellStart"/>
      <w:r w:rsidRPr="00C16D02">
        <w:rPr>
          <w:rFonts w:ascii="Times New Roman" w:eastAsia="Times New Roman" w:hAnsi="Times New Roman" w:cs="Times New Roman"/>
          <w:sz w:val="24"/>
          <w:szCs w:val="24"/>
          <w:highlight w:val="yellow"/>
          <w:lang w:eastAsia="ru-RU"/>
        </w:rPr>
        <w:t>чекбокса</w:t>
      </w:r>
      <w:proofErr w:type="spellEnd"/>
      <w:r w:rsidRPr="00C16D02">
        <w:rPr>
          <w:rFonts w:ascii="Times New Roman" w:eastAsia="Times New Roman" w:hAnsi="Times New Roman" w:cs="Times New Roman"/>
          <w:sz w:val="24"/>
          <w:szCs w:val="24"/>
          <w:highlight w:val="yellow"/>
          <w:lang w:eastAsia="ru-RU"/>
        </w:rPr>
        <w:t xml:space="preserve"> фактически объединяет согласие с политикой конфиденциальности. </w:t>
      </w:r>
    </w:p>
    <w:p w14:paraId="7AE2F014"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C16D02">
        <w:rPr>
          <w:rFonts w:ascii="Times New Roman" w:eastAsia="Times New Roman" w:hAnsi="Times New Roman" w:cs="Times New Roman"/>
          <w:sz w:val="24"/>
          <w:szCs w:val="24"/>
          <w:highlight w:val="yellow"/>
          <w:lang w:eastAsia="ru-RU"/>
        </w:rPr>
        <w:t xml:space="preserve">Поэтому я бы сделал </w:t>
      </w:r>
      <w:r w:rsidRPr="00C16D02">
        <w:rPr>
          <w:rFonts w:ascii="Times New Roman" w:eastAsia="Times New Roman" w:hAnsi="Times New Roman" w:cs="Times New Roman"/>
          <w:b/>
          <w:bCs/>
          <w:sz w:val="24"/>
          <w:szCs w:val="24"/>
          <w:highlight w:val="yellow"/>
          <w:lang w:eastAsia="ru-RU"/>
        </w:rPr>
        <w:t>2 отдельные страницы</w:t>
      </w:r>
      <w:r w:rsidRPr="00C16D02">
        <w:rPr>
          <w:rFonts w:ascii="Times New Roman" w:eastAsia="Times New Roman" w:hAnsi="Times New Roman" w:cs="Times New Roman"/>
          <w:sz w:val="24"/>
          <w:szCs w:val="24"/>
          <w:highlight w:val="yellow"/>
          <w:lang w:eastAsia="ru-RU"/>
        </w:rPr>
        <w:t>:</w:t>
      </w:r>
    </w:p>
    <w:p w14:paraId="6F212A25" w14:textId="77777777" w:rsidR="00C16D02" w:rsidRPr="00C16D02" w:rsidRDefault="00C16D02" w:rsidP="00C16D02">
      <w:pPr>
        <w:numPr>
          <w:ilvl w:val="0"/>
          <w:numId w:val="20"/>
        </w:numPr>
        <w:spacing w:before="100" w:beforeAutospacing="1" w:after="100" w:afterAutospacing="1" w:line="240" w:lineRule="auto"/>
        <w:rPr>
          <w:rFonts w:ascii="Times New Roman" w:eastAsia="Times New Roman" w:hAnsi="Times New Roman" w:cs="Times New Roman"/>
          <w:sz w:val="24"/>
          <w:szCs w:val="24"/>
          <w:highlight w:val="yellow"/>
          <w:lang w:val="en-US" w:eastAsia="ru-RU"/>
        </w:rPr>
      </w:pPr>
      <w:r w:rsidRPr="00C16D02">
        <w:rPr>
          <w:rFonts w:ascii="Courier New" w:eastAsia="Times New Roman" w:hAnsi="Courier New" w:cs="Courier New"/>
          <w:sz w:val="20"/>
          <w:szCs w:val="20"/>
          <w:highlight w:val="yellow"/>
          <w:lang w:val="en-US" w:eastAsia="ru-RU"/>
        </w:rPr>
        <w:t>/politika-obrabotki-personalnyh-dannyh</w:t>
      </w:r>
      <w:r w:rsidRPr="00C16D02">
        <w:rPr>
          <w:rFonts w:ascii="Times New Roman" w:eastAsia="Times New Roman" w:hAnsi="Times New Roman" w:cs="Times New Roman"/>
          <w:sz w:val="24"/>
          <w:szCs w:val="24"/>
          <w:highlight w:val="yellow"/>
          <w:lang w:val="en-US" w:eastAsia="ru-RU"/>
        </w:rPr>
        <w:t xml:space="preserve"> — </w:t>
      </w:r>
      <w:r w:rsidRPr="00C16D02">
        <w:rPr>
          <w:rFonts w:ascii="Times New Roman" w:eastAsia="Times New Roman" w:hAnsi="Times New Roman" w:cs="Times New Roman"/>
          <w:sz w:val="24"/>
          <w:szCs w:val="24"/>
          <w:highlight w:val="yellow"/>
          <w:lang w:eastAsia="ru-RU"/>
        </w:rPr>
        <w:t>текст</w:t>
      </w:r>
      <w:r w:rsidRPr="00C16D02">
        <w:rPr>
          <w:rFonts w:ascii="Times New Roman" w:eastAsia="Times New Roman" w:hAnsi="Times New Roman" w:cs="Times New Roman"/>
          <w:sz w:val="24"/>
          <w:szCs w:val="24"/>
          <w:highlight w:val="yellow"/>
          <w:lang w:val="en-US" w:eastAsia="ru-RU"/>
        </w:rPr>
        <w:t xml:space="preserve"> </w:t>
      </w:r>
      <w:r w:rsidRPr="00C16D02">
        <w:rPr>
          <w:rFonts w:ascii="Times New Roman" w:eastAsia="Times New Roman" w:hAnsi="Times New Roman" w:cs="Times New Roman"/>
          <w:sz w:val="24"/>
          <w:szCs w:val="24"/>
          <w:highlight w:val="yellow"/>
          <w:lang w:eastAsia="ru-RU"/>
        </w:rPr>
        <w:t>выше</w:t>
      </w:r>
      <w:r w:rsidRPr="00C16D02">
        <w:rPr>
          <w:rFonts w:ascii="Times New Roman" w:eastAsia="Times New Roman" w:hAnsi="Times New Roman" w:cs="Times New Roman"/>
          <w:sz w:val="24"/>
          <w:szCs w:val="24"/>
          <w:highlight w:val="yellow"/>
          <w:lang w:val="en-US" w:eastAsia="ru-RU"/>
        </w:rPr>
        <w:t xml:space="preserve">. </w:t>
      </w:r>
    </w:p>
    <w:p w14:paraId="665AC972" w14:textId="77777777" w:rsidR="00C16D02" w:rsidRPr="00C16D02" w:rsidRDefault="00C16D02" w:rsidP="00C16D02">
      <w:pPr>
        <w:numPr>
          <w:ilvl w:val="0"/>
          <w:numId w:val="20"/>
        </w:num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C16D02">
        <w:rPr>
          <w:rFonts w:ascii="Courier New" w:eastAsia="Times New Roman" w:hAnsi="Courier New" w:cs="Courier New"/>
          <w:sz w:val="20"/>
          <w:szCs w:val="20"/>
          <w:highlight w:val="yellow"/>
          <w:lang w:eastAsia="ru-RU"/>
        </w:rPr>
        <w:t>/</w:t>
      </w:r>
      <w:proofErr w:type="spellStart"/>
      <w:r w:rsidRPr="00C16D02">
        <w:rPr>
          <w:rFonts w:ascii="Courier New" w:eastAsia="Times New Roman" w:hAnsi="Courier New" w:cs="Courier New"/>
          <w:sz w:val="20"/>
          <w:szCs w:val="20"/>
          <w:highlight w:val="yellow"/>
          <w:lang w:eastAsia="ru-RU"/>
        </w:rPr>
        <w:t>soglasie-na-obrabotku-personalnyh-dannyh</w:t>
      </w:r>
      <w:proofErr w:type="spellEnd"/>
      <w:r w:rsidRPr="00C16D02">
        <w:rPr>
          <w:rFonts w:ascii="Times New Roman" w:eastAsia="Times New Roman" w:hAnsi="Times New Roman" w:cs="Times New Roman"/>
          <w:sz w:val="24"/>
          <w:szCs w:val="24"/>
          <w:highlight w:val="yellow"/>
          <w:lang w:eastAsia="ru-RU"/>
        </w:rPr>
        <w:t xml:space="preserve"> — отдельное </w:t>
      </w:r>
      <w:r w:rsidRPr="00C16D02">
        <w:rPr>
          <w:rFonts w:ascii="Times New Roman" w:eastAsia="Times New Roman" w:hAnsi="Times New Roman" w:cs="Times New Roman"/>
          <w:b/>
          <w:bCs/>
          <w:sz w:val="24"/>
          <w:szCs w:val="24"/>
          <w:highlight w:val="yellow"/>
          <w:lang w:eastAsia="ru-RU"/>
        </w:rPr>
        <w:t>«Согласие на обработку персональных данных»</w:t>
      </w:r>
      <w:r w:rsidRPr="00C16D02">
        <w:rPr>
          <w:rFonts w:ascii="Times New Roman" w:eastAsia="Times New Roman" w:hAnsi="Times New Roman" w:cs="Times New Roman"/>
          <w:sz w:val="24"/>
          <w:szCs w:val="24"/>
          <w:highlight w:val="yellow"/>
          <w:lang w:eastAsia="ru-RU"/>
        </w:rPr>
        <w:t xml:space="preserve">. </w:t>
      </w:r>
    </w:p>
    <w:p w14:paraId="43EF0BEE"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C16D02">
        <w:rPr>
          <w:rFonts w:ascii="Times New Roman" w:eastAsia="Times New Roman" w:hAnsi="Times New Roman" w:cs="Times New Roman"/>
          <w:sz w:val="24"/>
          <w:szCs w:val="24"/>
          <w:highlight w:val="yellow"/>
          <w:lang w:eastAsia="ru-RU"/>
        </w:rPr>
        <w:t xml:space="preserve">И возле каждой формы отдельный </w:t>
      </w:r>
      <w:proofErr w:type="spellStart"/>
      <w:r w:rsidRPr="00C16D02">
        <w:rPr>
          <w:rFonts w:ascii="Times New Roman" w:eastAsia="Times New Roman" w:hAnsi="Times New Roman" w:cs="Times New Roman"/>
          <w:sz w:val="24"/>
          <w:szCs w:val="24"/>
          <w:highlight w:val="yellow"/>
          <w:lang w:eastAsia="ru-RU"/>
        </w:rPr>
        <w:t>чекбокс</w:t>
      </w:r>
      <w:proofErr w:type="spellEnd"/>
      <w:r w:rsidRPr="00C16D02">
        <w:rPr>
          <w:rFonts w:ascii="Times New Roman" w:eastAsia="Times New Roman" w:hAnsi="Times New Roman" w:cs="Times New Roman"/>
          <w:sz w:val="24"/>
          <w:szCs w:val="24"/>
          <w:highlight w:val="yellow"/>
          <w:lang w:eastAsia="ru-RU"/>
        </w:rPr>
        <w:t xml:space="preserve">: </w:t>
      </w:r>
      <w:r w:rsidRPr="00C16D02">
        <w:rPr>
          <w:rFonts w:ascii="Times New Roman" w:eastAsia="Times New Roman" w:hAnsi="Times New Roman" w:cs="Times New Roman"/>
          <w:b/>
          <w:bCs/>
          <w:sz w:val="24"/>
          <w:szCs w:val="24"/>
          <w:highlight w:val="yellow"/>
          <w:lang w:eastAsia="ru-RU"/>
        </w:rPr>
        <w:t>«Я даю согласие на обработку персональных данных»</w:t>
      </w:r>
      <w:r w:rsidRPr="00C16D02">
        <w:rPr>
          <w:rFonts w:ascii="Times New Roman" w:eastAsia="Times New Roman" w:hAnsi="Times New Roman" w:cs="Times New Roman"/>
          <w:sz w:val="24"/>
          <w:szCs w:val="24"/>
          <w:highlight w:val="yellow"/>
          <w:lang w:eastAsia="ru-RU"/>
        </w:rPr>
        <w:t xml:space="preserve"> со ссылкой именно на второй документ. Это соответствует действующей редакции ст. 9 №152-ФЗ. </w:t>
      </w:r>
    </w:p>
    <w:p w14:paraId="44A98A6B" w14:textId="77777777" w:rsidR="00C16D02" w:rsidRPr="00C16D02" w:rsidRDefault="00C16D02" w:rsidP="00C16D02">
      <w:pPr>
        <w:spacing w:before="100" w:beforeAutospacing="1" w:after="100" w:afterAutospacing="1" w:line="240" w:lineRule="auto"/>
        <w:rPr>
          <w:rFonts w:ascii="Times New Roman" w:eastAsia="Times New Roman" w:hAnsi="Times New Roman" w:cs="Times New Roman"/>
          <w:sz w:val="24"/>
          <w:szCs w:val="24"/>
          <w:lang w:eastAsia="ru-RU"/>
        </w:rPr>
      </w:pPr>
      <w:r w:rsidRPr="00C16D02">
        <w:rPr>
          <w:rFonts w:ascii="Times New Roman" w:eastAsia="Times New Roman" w:hAnsi="Times New Roman" w:cs="Times New Roman"/>
          <w:sz w:val="24"/>
          <w:szCs w:val="24"/>
          <w:highlight w:val="yellow"/>
          <w:lang w:eastAsia="ru-RU"/>
        </w:rPr>
        <w:t xml:space="preserve">Могу сразу сделать </w:t>
      </w:r>
      <w:r w:rsidRPr="00C16D02">
        <w:rPr>
          <w:rFonts w:ascii="Times New Roman" w:eastAsia="Times New Roman" w:hAnsi="Times New Roman" w:cs="Times New Roman"/>
          <w:b/>
          <w:bCs/>
          <w:sz w:val="24"/>
          <w:szCs w:val="24"/>
          <w:highlight w:val="yellow"/>
          <w:lang w:eastAsia="ru-RU"/>
        </w:rPr>
        <w:t>второй готовый документ — «Согласие на обработку персональных данных» именно для lasertor.ru</w:t>
      </w:r>
      <w:r w:rsidRPr="00C16D02">
        <w:rPr>
          <w:rFonts w:ascii="Times New Roman" w:eastAsia="Times New Roman" w:hAnsi="Times New Roman" w:cs="Times New Roman"/>
          <w:sz w:val="24"/>
          <w:szCs w:val="24"/>
          <w:highlight w:val="yellow"/>
          <w:lang w:eastAsia="ru-RU"/>
        </w:rPr>
        <w:t>.</w:t>
      </w:r>
    </w:p>
    <w:p w14:paraId="0BE29445" w14:textId="77777777" w:rsidR="00C16D02" w:rsidRPr="00C16D02" w:rsidRDefault="00C16D02" w:rsidP="00C16D02">
      <w:pPr>
        <w:pBdr>
          <w:bottom w:val="single" w:sz="6" w:space="1" w:color="auto"/>
        </w:pBdr>
        <w:spacing w:before="100" w:beforeAutospacing="1" w:after="100" w:afterAutospacing="1" w:line="240" w:lineRule="auto"/>
        <w:rPr>
          <w:rFonts w:ascii="Times New Roman" w:eastAsia="Times New Roman" w:hAnsi="Times New Roman" w:cs="Times New Roman"/>
          <w:sz w:val="24"/>
          <w:szCs w:val="24"/>
          <w:lang w:eastAsia="ru-RU"/>
        </w:rPr>
      </w:pPr>
    </w:p>
    <w:p w14:paraId="4563A897" w14:textId="77777777" w:rsidR="00C16D02" w:rsidRPr="00C16D02" w:rsidRDefault="00C16D02" w:rsidP="00C16D02"/>
    <w:sectPr w:rsidR="00C16D02" w:rsidRPr="00C16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0AB5"/>
    <w:multiLevelType w:val="multilevel"/>
    <w:tmpl w:val="D950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F595A"/>
    <w:multiLevelType w:val="multilevel"/>
    <w:tmpl w:val="216E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F2FFA"/>
    <w:multiLevelType w:val="multilevel"/>
    <w:tmpl w:val="6F56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92AA2"/>
    <w:multiLevelType w:val="multilevel"/>
    <w:tmpl w:val="75C2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D772C"/>
    <w:multiLevelType w:val="multilevel"/>
    <w:tmpl w:val="5EEC2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FE2B3E"/>
    <w:multiLevelType w:val="multilevel"/>
    <w:tmpl w:val="30BE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72E73"/>
    <w:multiLevelType w:val="multilevel"/>
    <w:tmpl w:val="5768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447BB"/>
    <w:multiLevelType w:val="multilevel"/>
    <w:tmpl w:val="3776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A474EC"/>
    <w:multiLevelType w:val="multilevel"/>
    <w:tmpl w:val="98FC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5A3428"/>
    <w:multiLevelType w:val="multilevel"/>
    <w:tmpl w:val="6650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F14FFF"/>
    <w:multiLevelType w:val="multilevel"/>
    <w:tmpl w:val="7714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9B135A"/>
    <w:multiLevelType w:val="multilevel"/>
    <w:tmpl w:val="35CC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0A3000"/>
    <w:multiLevelType w:val="multilevel"/>
    <w:tmpl w:val="355E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F285B"/>
    <w:multiLevelType w:val="multilevel"/>
    <w:tmpl w:val="C7D4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6C4646"/>
    <w:multiLevelType w:val="multilevel"/>
    <w:tmpl w:val="7FDC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1D1548"/>
    <w:multiLevelType w:val="multilevel"/>
    <w:tmpl w:val="3E92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2B1B1C"/>
    <w:multiLevelType w:val="multilevel"/>
    <w:tmpl w:val="8ACC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8265B1"/>
    <w:multiLevelType w:val="multilevel"/>
    <w:tmpl w:val="000C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0B04DB"/>
    <w:multiLevelType w:val="multilevel"/>
    <w:tmpl w:val="0348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3701D2"/>
    <w:multiLevelType w:val="multilevel"/>
    <w:tmpl w:val="16EA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2"/>
  </w:num>
  <w:num w:numId="4">
    <w:abstractNumId w:val="11"/>
  </w:num>
  <w:num w:numId="5">
    <w:abstractNumId w:val="0"/>
  </w:num>
  <w:num w:numId="6">
    <w:abstractNumId w:val="14"/>
  </w:num>
  <w:num w:numId="7">
    <w:abstractNumId w:val="8"/>
  </w:num>
  <w:num w:numId="8">
    <w:abstractNumId w:val="6"/>
  </w:num>
  <w:num w:numId="9">
    <w:abstractNumId w:val="13"/>
  </w:num>
  <w:num w:numId="10">
    <w:abstractNumId w:val="12"/>
  </w:num>
  <w:num w:numId="11">
    <w:abstractNumId w:val="1"/>
  </w:num>
  <w:num w:numId="12">
    <w:abstractNumId w:val="19"/>
  </w:num>
  <w:num w:numId="13">
    <w:abstractNumId w:val="7"/>
  </w:num>
  <w:num w:numId="14">
    <w:abstractNumId w:val="17"/>
  </w:num>
  <w:num w:numId="15">
    <w:abstractNumId w:val="15"/>
  </w:num>
  <w:num w:numId="16">
    <w:abstractNumId w:val="18"/>
  </w:num>
  <w:num w:numId="17">
    <w:abstractNumId w:val="5"/>
  </w:num>
  <w:num w:numId="18">
    <w:abstractNumId w:val="3"/>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27"/>
    <w:rsid w:val="00663EB8"/>
    <w:rsid w:val="009E1727"/>
    <w:rsid w:val="00C16D02"/>
    <w:rsid w:val="00EB3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D0F6"/>
  <w15:chartTrackingRefBased/>
  <w15:docId w15:val="{9891BB4A-260B-4DB4-BC63-2C4821CB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332426">
      <w:bodyDiv w:val="1"/>
      <w:marLeft w:val="0"/>
      <w:marRight w:val="0"/>
      <w:marTop w:val="0"/>
      <w:marBottom w:val="0"/>
      <w:divBdr>
        <w:top w:val="none" w:sz="0" w:space="0" w:color="auto"/>
        <w:left w:val="none" w:sz="0" w:space="0" w:color="auto"/>
        <w:bottom w:val="none" w:sz="0" w:space="0" w:color="auto"/>
        <w:right w:val="none" w:sz="0" w:space="0" w:color="auto"/>
      </w:divBdr>
    </w:div>
    <w:div w:id="1668241271">
      <w:bodyDiv w:val="1"/>
      <w:marLeft w:val="0"/>
      <w:marRight w:val="0"/>
      <w:marTop w:val="0"/>
      <w:marBottom w:val="0"/>
      <w:divBdr>
        <w:top w:val="none" w:sz="0" w:space="0" w:color="auto"/>
        <w:left w:val="none" w:sz="0" w:space="0" w:color="auto"/>
        <w:bottom w:val="none" w:sz="0" w:space="0" w:color="auto"/>
        <w:right w:val="none" w:sz="0" w:space="0" w:color="auto"/>
      </w:divBdr>
    </w:div>
    <w:div w:id="21179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sertor.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sertor.ru/" TargetMode="External"/><Relationship Id="rId12" Type="http://schemas.openxmlformats.org/officeDocument/2006/relationships/hyperlink" Target="https://lasertor.ru/politika-obrabotki-personalnyh-danny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sertor.ru/" TargetMode="External"/><Relationship Id="rId11" Type="http://schemas.openxmlformats.org/officeDocument/2006/relationships/hyperlink" Target="mailto:info@lasertor.ru" TargetMode="External"/><Relationship Id="rId5" Type="http://schemas.openxmlformats.org/officeDocument/2006/relationships/hyperlink" Target="mailto:info@lasertor.ru" TargetMode="External"/><Relationship Id="rId10" Type="http://schemas.openxmlformats.org/officeDocument/2006/relationships/hyperlink" Target="https://lasertor.ru/soglasie-na-obrabotku-personalnyh-dannyh" TargetMode="External"/><Relationship Id="rId4" Type="http://schemas.openxmlformats.org/officeDocument/2006/relationships/webSettings" Target="webSettings.xml"/><Relationship Id="rId9" Type="http://schemas.openxmlformats.org/officeDocument/2006/relationships/hyperlink" Target="mailto:info@laserto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2166</Words>
  <Characters>12349</Characters>
  <Application>Microsoft Office Word</Application>
  <DocSecurity>0</DocSecurity>
  <Lines>102</Lines>
  <Paragraphs>28</Paragraphs>
  <ScaleCrop>false</ScaleCrop>
  <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Лантух</dc:creator>
  <cp:keywords/>
  <dc:description/>
  <cp:lastModifiedBy>Николай Лантух</cp:lastModifiedBy>
  <cp:revision>4</cp:revision>
  <dcterms:created xsi:type="dcterms:W3CDTF">2026-08-21T12:26:00Z</dcterms:created>
  <dcterms:modified xsi:type="dcterms:W3CDTF">2026-08-21T12:36:00Z</dcterms:modified>
</cp:coreProperties>
</file>